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6C7" w:rsidRPr="005E73CE" w:rsidRDefault="007746C7" w:rsidP="00062D1B">
      <w:pPr>
        <w:suppressAutoHyphens/>
        <w:autoSpaceDN w:val="0"/>
        <w:spacing w:after="0" w:line="240" w:lineRule="auto"/>
        <w:jc w:val="center"/>
        <w:textAlignment w:val="baseline"/>
        <w:rPr>
          <w:rFonts w:ascii="Times New Roman" w:eastAsia="Times New Roman" w:hAnsi="Times New Roman" w:cs="Times New Roman"/>
          <w:sz w:val="24"/>
          <w:szCs w:val="24"/>
          <w:lang w:val="bg-BG"/>
        </w:rPr>
      </w:pPr>
      <w:r w:rsidRPr="005E73CE">
        <w:rPr>
          <w:rFonts w:ascii="Times New Roman" w:eastAsia="Times New Roman" w:hAnsi="Times New Roman" w:cs="Times New Roman"/>
          <w:sz w:val="24"/>
          <w:szCs w:val="24"/>
          <w:lang w:val="bg-BG"/>
        </w:rPr>
        <w:t xml:space="preserve">АСОЦИАЦИЯ ПО ВИК НА ОБОСОБЕНАТА ТЕРИТОРИЯ, </w:t>
      </w:r>
    </w:p>
    <w:p w:rsidR="007746C7" w:rsidRPr="004E283A" w:rsidRDefault="007746C7" w:rsidP="00062D1B">
      <w:pPr>
        <w:pBdr>
          <w:bottom w:val="single" w:sz="6" w:space="1" w:color="000000"/>
        </w:pBdr>
        <w:suppressAutoHyphens/>
        <w:autoSpaceDN w:val="0"/>
        <w:spacing w:after="0" w:line="240" w:lineRule="auto"/>
        <w:ind w:right="-283"/>
        <w:jc w:val="center"/>
        <w:textAlignment w:val="baseline"/>
        <w:rPr>
          <w:rFonts w:ascii="Times New Roman" w:eastAsia="Times New Roman" w:hAnsi="Times New Roman" w:cs="Times New Roman"/>
          <w:sz w:val="24"/>
          <w:szCs w:val="24"/>
          <w:lang w:val="bg-BG"/>
        </w:rPr>
      </w:pPr>
      <w:r w:rsidRPr="004E283A">
        <w:rPr>
          <w:rFonts w:ascii="Times New Roman" w:eastAsia="Times New Roman" w:hAnsi="Times New Roman" w:cs="Times New Roman"/>
          <w:sz w:val="24"/>
          <w:szCs w:val="24"/>
          <w:lang w:val="bg-BG"/>
        </w:rPr>
        <w:t>ОБСЛУЖВАНА ОТ „В</w:t>
      </w:r>
      <w:r>
        <w:rPr>
          <w:rFonts w:ascii="Times New Roman" w:eastAsia="Times New Roman" w:hAnsi="Times New Roman" w:cs="Times New Roman"/>
          <w:sz w:val="24"/>
          <w:szCs w:val="24"/>
          <w:lang w:val="bg-BG"/>
        </w:rPr>
        <w:t>ОДОСНАБДЯВАНЕ И КАНАЛИЗАЦИЯ</w:t>
      </w:r>
      <w:r w:rsidRPr="004E283A">
        <w:rPr>
          <w:rFonts w:ascii="Times New Roman" w:eastAsia="Times New Roman" w:hAnsi="Times New Roman" w:cs="Times New Roman"/>
          <w:sz w:val="24"/>
          <w:szCs w:val="24"/>
          <w:lang w:val="bg-BG"/>
        </w:rPr>
        <w:t>” ООД</w:t>
      </w:r>
      <w:r>
        <w:rPr>
          <w:rFonts w:ascii="Times New Roman" w:eastAsia="Times New Roman" w:hAnsi="Times New Roman" w:cs="Times New Roman"/>
          <w:sz w:val="24"/>
          <w:szCs w:val="24"/>
          <w:lang w:val="bg-BG"/>
        </w:rPr>
        <w:t xml:space="preserve">, ГР. </w:t>
      </w:r>
      <w:r w:rsidRPr="004E283A">
        <w:rPr>
          <w:rFonts w:ascii="Times New Roman" w:eastAsia="Times New Roman" w:hAnsi="Times New Roman" w:cs="Times New Roman"/>
          <w:sz w:val="24"/>
          <w:szCs w:val="24"/>
          <w:lang w:val="bg-BG"/>
        </w:rPr>
        <w:t>ТЪРГОВИЩЕ</w:t>
      </w:r>
    </w:p>
    <w:p w:rsidR="00804FF1" w:rsidRPr="00FE5DE9" w:rsidRDefault="00804FF1" w:rsidP="00062D1B">
      <w:pPr>
        <w:suppressAutoHyphens/>
        <w:autoSpaceDN w:val="0"/>
        <w:spacing w:after="0" w:line="240" w:lineRule="auto"/>
        <w:jc w:val="both"/>
        <w:textAlignment w:val="baseline"/>
        <w:rPr>
          <w:rFonts w:ascii="Times New Roman" w:eastAsia="Times New Roman" w:hAnsi="Times New Roman" w:cs="Times New Roman"/>
          <w:sz w:val="2"/>
          <w:szCs w:val="2"/>
          <w:lang w:val="bg-BG"/>
        </w:rPr>
      </w:pPr>
    </w:p>
    <w:p w:rsidR="00804FF1" w:rsidRPr="00E42891" w:rsidRDefault="00804FF1" w:rsidP="00062D1B">
      <w:pPr>
        <w:suppressAutoHyphens/>
        <w:autoSpaceDN w:val="0"/>
        <w:spacing w:after="0" w:line="240" w:lineRule="auto"/>
        <w:jc w:val="both"/>
        <w:textAlignment w:val="baseline"/>
        <w:rPr>
          <w:rFonts w:ascii="Times New Roman" w:eastAsia="Times New Roman" w:hAnsi="Times New Roman" w:cs="Times New Roman"/>
          <w:sz w:val="24"/>
          <w:szCs w:val="24"/>
          <w:lang w:val="bg-BG"/>
        </w:rPr>
      </w:pPr>
    </w:p>
    <w:p w:rsidR="00804FF1" w:rsidRPr="00E42891" w:rsidRDefault="00804FF1" w:rsidP="00062D1B">
      <w:pPr>
        <w:suppressAutoHyphens/>
        <w:autoSpaceDN w:val="0"/>
        <w:spacing w:after="0" w:line="240" w:lineRule="auto"/>
        <w:jc w:val="center"/>
        <w:textAlignment w:val="baseline"/>
        <w:rPr>
          <w:rFonts w:ascii="Times New Roman" w:eastAsia="Times New Roman" w:hAnsi="Times New Roman" w:cs="Times New Roman"/>
          <w:b/>
          <w:sz w:val="24"/>
          <w:szCs w:val="24"/>
          <w:lang w:val="bg-BG"/>
        </w:rPr>
      </w:pPr>
      <w:r w:rsidRPr="00E42891">
        <w:rPr>
          <w:rFonts w:ascii="Times New Roman" w:eastAsia="Times New Roman" w:hAnsi="Times New Roman" w:cs="Times New Roman"/>
          <w:b/>
          <w:sz w:val="24"/>
          <w:szCs w:val="24"/>
          <w:lang w:val="bg-BG"/>
        </w:rPr>
        <w:t>ПРОТОКОЛ</w:t>
      </w:r>
    </w:p>
    <w:p w:rsidR="00804FF1" w:rsidRPr="00E42891" w:rsidRDefault="00804FF1" w:rsidP="00062D1B">
      <w:pPr>
        <w:suppressAutoHyphens/>
        <w:autoSpaceDN w:val="0"/>
        <w:spacing w:after="0" w:line="240" w:lineRule="auto"/>
        <w:jc w:val="center"/>
        <w:textAlignment w:val="baseline"/>
        <w:rPr>
          <w:rFonts w:ascii="Times New Roman" w:eastAsia="Times New Roman" w:hAnsi="Times New Roman" w:cs="Times New Roman"/>
          <w:b/>
          <w:sz w:val="24"/>
          <w:szCs w:val="24"/>
          <w:lang w:val="bg-BG"/>
        </w:rPr>
      </w:pPr>
      <w:r w:rsidRPr="00E42891">
        <w:rPr>
          <w:rFonts w:ascii="Times New Roman" w:eastAsia="Times New Roman" w:hAnsi="Times New Roman" w:cs="Times New Roman"/>
          <w:b/>
          <w:sz w:val="24"/>
          <w:szCs w:val="24"/>
          <w:lang w:val="bg-BG"/>
        </w:rPr>
        <w:t xml:space="preserve">№ </w:t>
      </w:r>
      <w:r w:rsidR="00024E6A">
        <w:rPr>
          <w:rFonts w:ascii="Times New Roman" w:eastAsia="Times New Roman" w:hAnsi="Times New Roman" w:cs="Times New Roman"/>
          <w:b/>
          <w:sz w:val="24"/>
          <w:szCs w:val="24"/>
          <w:lang w:val="bg-BG"/>
        </w:rPr>
        <w:t>32/10.06.2025</w:t>
      </w:r>
      <w:r w:rsidRPr="00E42891">
        <w:rPr>
          <w:rFonts w:ascii="Times New Roman" w:eastAsia="Times New Roman" w:hAnsi="Times New Roman" w:cs="Times New Roman"/>
          <w:b/>
          <w:sz w:val="24"/>
          <w:szCs w:val="24"/>
          <w:lang w:val="bg-BG"/>
        </w:rPr>
        <w:t xml:space="preserve"> г.</w:t>
      </w:r>
    </w:p>
    <w:p w:rsidR="00804FF1" w:rsidRPr="00E42891" w:rsidRDefault="00804FF1" w:rsidP="00062D1B">
      <w:pPr>
        <w:suppressAutoHyphens/>
        <w:autoSpaceDN w:val="0"/>
        <w:spacing w:after="0" w:line="240" w:lineRule="auto"/>
        <w:jc w:val="both"/>
        <w:textAlignment w:val="baseline"/>
        <w:rPr>
          <w:rFonts w:ascii="Times New Roman" w:eastAsia="Times New Roman" w:hAnsi="Times New Roman" w:cs="Times New Roman"/>
          <w:b/>
          <w:sz w:val="24"/>
          <w:szCs w:val="24"/>
          <w:lang w:val="bg-BG"/>
        </w:rPr>
      </w:pPr>
    </w:p>
    <w:p w:rsidR="00804FF1" w:rsidRPr="00E42891" w:rsidRDefault="00283752"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Днес, 10.06.2025</w:t>
      </w:r>
      <w:r w:rsidR="00B542CE">
        <w:rPr>
          <w:rFonts w:ascii="Times New Roman" w:eastAsia="Times New Roman" w:hAnsi="Times New Roman" w:cs="Times New Roman"/>
          <w:sz w:val="24"/>
          <w:szCs w:val="24"/>
          <w:lang w:val="bg-BG"/>
        </w:rPr>
        <w:t xml:space="preserve"> г. (</w:t>
      </w:r>
      <w:r>
        <w:rPr>
          <w:rFonts w:ascii="Times New Roman" w:eastAsia="Times New Roman" w:hAnsi="Times New Roman" w:cs="Times New Roman"/>
          <w:sz w:val="24"/>
          <w:szCs w:val="24"/>
          <w:lang w:val="bg-BG"/>
        </w:rPr>
        <w:t>вторник) от 10</w:t>
      </w:r>
      <w:r w:rsidR="00E03556">
        <w:rPr>
          <w:rFonts w:ascii="Times New Roman" w:eastAsia="Times New Roman" w:hAnsi="Times New Roman" w:cs="Times New Roman"/>
          <w:sz w:val="24"/>
          <w:szCs w:val="24"/>
          <w:lang w:val="bg-BG"/>
        </w:rPr>
        <w:t>:3</w:t>
      </w:r>
      <w:r w:rsidR="00804FF1" w:rsidRPr="00E42891">
        <w:rPr>
          <w:rFonts w:ascii="Times New Roman" w:eastAsia="Times New Roman" w:hAnsi="Times New Roman" w:cs="Times New Roman"/>
          <w:sz w:val="24"/>
          <w:szCs w:val="24"/>
          <w:lang w:val="bg-BG"/>
        </w:rPr>
        <w:t>0 часа</w:t>
      </w:r>
      <w:r w:rsidR="00497968">
        <w:rPr>
          <w:rFonts w:ascii="Times New Roman" w:eastAsia="Times New Roman" w:hAnsi="Times New Roman" w:cs="Times New Roman"/>
          <w:sz w:val="24"/>
          <w:szCs w:val="24"/>
          <w:lang w:val="bg-BG"/>
        </w:rPr>
        <w:t>,</w:t>
      </w:r>
      <w:r w:rsidR="00804FF1" w:rsidRPr="00E42891">
        <w:rPr>
          <w:rFonts w:ascii="Times New Roman" w:eastAsia="Times New Roman" w:hAnsi="Times New Roman" w:cs="Times New Roman"/>
          <w:sz w:val="24"/>
          <w:szCs w:val="24"/>
          <w:lang w:val="bg-BG"/>
        </w:rPr>
        <w:t xml:space="preserve"> в пресцентъра на Областна администрация</w:t>
      </w:r>
      <w:r w:rsidR="008C5013">
        <w:rPr>
          <w:rFonts w:ascii="Times New Roman" w:eastAsia="Times New Roman" w:hAnsi="Times New Roman" w:cs="Times New Roman"/>
          <w:sz w:val="24"/>
          <w:szCs w:val="24"/>
          <w:lang w:val="bg-BG"/>
        </w:rPr>
        <w:t xml:space="preserve"> </w:t>
      </w:r>
      <w:r w:rsidR="00470E53">
        <w:rPr>
          <w:rFonts w:ascii="Times New Roman" w:eastAsia="Times New Roman" w:hAnsi="Times New Roman" w:cs="Times New Roman"/>
          <w:sz w:val="24"/>
          <w:szCs w:val="24"/>
          <w:lang w:val="bg-BG"/>
        </w:rPr>
        <w:t>-</w:t>
      </w:r>
      <w:r w:rsidR="008C5013">
        <w:rPr>
          <w:rFonts w:ascii="Times New Roman" w:eastAsia="Times New Roman" w:hAnsi="Times New Roman" w:cs="Times New Roman"/>
          <w:sz w:val="24"/>
          <w:szCs w:val="24"/>
          <w:lang w:val="bg-BG"/>
        </w:rPr>
        <w:t xml:space="preserve"> </w:t>
      </w:r>
      <w:r w:rsidR="00112E96">
        <w:rPr>
          <w:rFonts w:ascii="Times New Roman" w:eastAsia="Times New Roman" w:hAnsi="Times New Roman" w:cs="Times New Roman"/>
          <w:sz w:val="24"/>
          <w:szCs w:val="24"/>
          <w:lang w:val="bg-BG"/>
        </w:rPr>
        <w:t>област</w:t>
      </w:r>
      <w:r w:rsidR="00804FF1" w:rsidRPr="00E42891">
        <w:rPr>
          <w:rFonts w:ascii="Times New Roman" w:eastAsia="Times New Roman" w:hAnsi="Times New Roman" w:cs="Times New Roman"/>
          <w:sz w:val="24"/>
          <w:szCs w:val="24"/>
          <w:lang w:val="bg-BG"/>
        </w:rPr>
        <w:t xml:space="preserve"> Търговище</w:t>
      </w:r>
      <w:r w:rsidR="00497968">
        <w:rPr>
          <w:rFonts w:ascii="Times New Roman" w:eastAsia="Times New Roman" w:hAnsi="Times New Roman" w:cs="Times New Roman"/>
          <w:sz w:val="24"/>
          <w:szCs w:val="24"/>
          <w:lang w:val="bg-BG"/>
        </w:rPr>
        <w:t>,</w:t>
      </w:r>
      <w:r w:rsidR="00804FF1" w:rsidRPr="00E42891">
        <w:rPr>
          <w:rFonts w:ascii="Times New Roman" w:eastAsia="Times New Roman" w:hAnsi="Times New Roman" w:cs="Times New Roman"/>
          <w:sz w:val="24"/>
          <w:szCs w:val="24"/>
          <w:lang w:val="bg-BG"/>
        </w:rPr>
        <w:t xml:space="preserve"> се проведе </w:t>
      </w:r>
      <w:r w:rsidR="00B542CE">
        <w:rPr>
          <w:rFonts w:ascii="Times New Roman" w:eastAsia="Times New Roman" w:hAnsi="Times New Roman" w:cs="Times New Roman"/>
          <w:sz w:val="24"/>
          <w:szCs w:val="24"/>
          <w:lang w:val="bg-BG"/>
        </w:rPr>
        <w:t>редовно</w:t>
      </w:r>
      <w:r w:rsidR="00804FF1" w:rsidRPr="00E42891">
        <w:rPr>
          <w:rFonts w:ascii="Times New Roman" w:eastAsia="Times New Roman" w:hAnsi="Times New Roman" w:cs="Times New Roman"/>
          <w:sz w:val="24"/>
          <w:szCs w:val="24"/>
          <w:lang w:val="bg-BG"/>
        </w:rPr>
        <w:t xml:space="preserve"> заседание на общото събрание на Асоциацията по водоснобдяване и канализация на обособената територия, обслужвана от „Водосна</w:t>
      </w:r>
      <w:r w:rsidR="008C5013">
        <w:rPr>
          <w:rFonts w:ascii="Times New Roman" w:eastAsia="Times New Roman" w:hAnsi="Times New Roman" w:cs="Times New Roman"/>
          <w:sz w:val="24"/>
          <w:szCs w:val="24"/>
          <w:lang w:val="bg-BG"/>
        </w:rPr>
        <w:t xml:space="preserve">бдяване и канализация“ ООД </w:t>
      </w:r>
      <w:r w:rsidR="00804FF1" w:rsidRPr="00E42891">
        <w:rPr>
          <w:rFonts w:ascii="Times New Roman" w:eastAsia="Times New Roman" w:hAnsi="Times New Roman" w:cs="Times New Roman"/>
          <w:sz w:val="24"/>
          <w:szCs w:val="24"/>
          <w:lang w:val="bg-BG"/>
        </w:rPr>
        <w:t>Търговище.</w:t>
      </w:r>
      <w:r w:rsidR="000E0ADA" w:rsidRPr="00E42891">
        <w:rPr>
          <w:rFonts w:ascii="Times New Roman" w:eastAsia="Times New Roman" w:hAnsi="Times New Roman" w:cs="Times New Roman"/>
          <w:sz w:val="24"/>
          <w:szCs w:val="24"/>
          <w:lang w:val="bg-BG"/>
        </w:rPr>
        <w:t xml:space="preserve"> </w:t>
      </w:r>
      <w:r w:rsidR="00804FF1" w:rsidRPr="00E42891">
        <w:rPr>
          <w:rFonts w:ascii="Times New Roman" w:eastAsia="Times New Roman" w:hAnsi="Times New Roman" w:cs="Times New Roman"/>
          <w:sz w:val="24"/>
          <w:szCs w:val="24"/>
          <w:lang w:val="bg-BG"/>
        </w:rPr>
        <w:t>То се свика на основание чл. 1</w:t>
      </w:r>
      <w:r w:rsidR="00497968">
        <w:rPr>
          <w:rFonts w:ascii="Times New Roman" w:eastAsia="Times New Roman" w:hAnsi="Times New Roman" w:cs="Times New Roman"/>
          <w:sz w:val="24"/>
          <w:szCs w:val="24"/>
          <w:lang w:val="bg-BG"/>
        </w:rPr>
        <w:t>98в, ал. 6 от Закона за водите, във връзка с чл. 9, ал. 2 и</w:t>
      </w:r>
      <w:r w:rsidR="00804FF1" w:rsidRPr="00E42891">
        <w:rPr>
          <w:rFonts w:ascii="Times New Roman" w:eastAsia="Times New Roman" w:hAnsi="Times New Roman" w:cs="Times New Roman"/>
          <w:sz w:val="24"/>
          <w:szCs w:val="24"/>
          <w:lang w:val="bg-BG"/>
        </w:rPr>
        <w:t xml:space="preserve"> чл. 10, ал. 1 от Правилника за организация и дейността на асоциациите по водоснабдяване и канализация /ПОДАВИК/. </w:t>
      </w:r>
    </w:p>
    <w:p w:rsidR="00804FF1" w:rsidRPr="00E42891" w:rsidRDefault="00F11F0B"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На основание чл. 12, ал. 2 и ал. 3 </w:t>
      </w:r>
      <w:r w:rsidR="00353EB7">
        <w:rPr>
          <w:rFonts w:ascii="Times New Roman" w:eastAsia="Times New Roman" w:hAnsi="Times New Roman" w:cs="Times New Roman"/>
          <w:sz w:val="24"/>
          <w:szCs w:val="24"/>
          <w:lang w:val="bg-BG"/>
        </w:rPr>
        <w:t xml:space="preserve">от </w:t>
      </w:r>
      <w:r w:rsidR="00353EB7" w:rsidRPr="00E42891">
        <w:rPr>
          <w:rFonts w:ascii="Times New Roman" w:eastAsia="Times New Roman" w:hAnsi="Times New Roman" w:cs="Times New Roman"/>
          <w:sz w:val="24"/>
          <w:szCs w:val="24"/>
          <w:lang w:val="bg-BG"/>
        </w:rPr>
        <w:t xml:space="preserve">ПОДАВИК </w:t>
      </w:r>
      <w:r w:rsidR="00353EB7">
        <w:rPr>
          <w:rFonts w:ascii="Times New Roman" w:eastAsia="Times New Roman" w:hAnsi="Times New Roman" w:cs="Times New Roman"/>
          <w:sz w:val="24"/>
          <w:szCs w:val="24"/>
          <w:lang w:val="bg-BG"/>
        </w:rPr>
        <w:t xml:space="preserve">се изготви списък на присъстващите с право на глас. </w:t>
      </w:r>
      <w:r w:rsidR="00217FF9">
        <w:rPr>
          <w:rFonts w:ascii="Times New Roman" w:eastAsia="Times New Roman" w:hAnsi="Times New Roman" w:cs="Times New Roman"/>
          <w:sz w:val="24"/>
          <w:szCs w:val="24"/>
          <w:lang w:val="bg-BG"/>
        </w:rPr>
        <w:t xml:space="preserve">Извърши се регистрация, </w:t>
      </w:r>
      <w:r w:rsidR="00804FF1" w:rsidRPr="00E42891">
        <w:rPr>
          <w:rFonts w:ascii="Times New Roman" w:eastAsia="Times New Roman" w:hAnsi="Times New Roman" w:cs="Times New Roman"/>
          <w:sz w:val="24"/>
          <w:szCs w:val="24"/>
          <w:lang w:val="bg-BG"/>
        </w:rPr>
        <w:t>чрез</w:t>
      </w:r>
      <w:r w:rsidR="00353EB7">
        <w:rPr>
          <w:rFonts w:ascii="Times New Roman" w:eastAsia="Times New Roman" w:hAnsi="Times New Roman" w:cs="Times New Roman"/>
          <w:sz w:val="24"/>
          <w:szCs w:val="24"/>
          <w:lang w:val="bg-BG"/>
        </w:rPr>
        <w:t xml:space="preserve"> упоменатия списък </w:t>
      </w:r>
      <w:r w:rsidR="00804FF1" w:rsidRPr="00E42891">
        <w:rPr>
          <w:rFonts w:ascii="Times New Roman" w:eastAsia="Times New Roman" w:hAnsi="Times New Roman" w:cs="Times New Roman"/>
          <w:sz w:val="24"/>
          <w:szCs w:val="24"/>
          <w:lang w:val="bg-BG"/>
        </w:rPr>
        <w:t>и проверка за наличието на необходимия кворум за провеждане на заседанието.</w:t>
      </w:r>
    </w:p>
    <w:p w:rsidR="00804FF1" w:rsidRPr="00E42891" w:rsidRDefault="00804FF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E42891">
        <w:rPr>
          <w:rFonts w:ascii="Times New Roman" w:eastAsia="Times New Roman" w:hAnsi="Times New Roman" w:cs="Times New Roman"/>
          <w:sz w:val="24"/>
          <w:szCs w:val="24"/>
          <w:lang w:val="bg-BG"/>
        </w:rPr>
        <w:t xml:space="preserve"> </w:t>
      </w:r>
      <w:r w:rsidR="00E63294">
        <w:rPr>
          <w:rFonts w:ascii="Times New Roman" w:eastAsia="Times New Roman" w:hAnsi="Times New Roman" w:cs="Times New Roman"/>
          <w:sz w:val="24"/>
          <w:szCs w:val="24"/>
          <w:lang w:val="bg-BG"/>
        </w:rPr>
        <w:t>Н</w:t>
      </w:r>
      <w:r w:rsidRPr="00E42891">
        <w:rPr>
          <w:rFonts w:ascii="Times New Roman" w:eastAsia="Times New Roman" w:hAnsi="Times New Roman" w:cs="Times New Roman"/>
          <w:sz w:val="24"/>
          <w:szCs w:val="24"/>
          <w:lang w:val="bg-BG"/>
        </w:rPr>
        <w:t>а заседанието присъстват следните предст</w:t>
      </w:r>
      <w:r w:rsidR="00C52EC0">
        <w:rPr>
          <w:rFonts w:ascii="Times New Roman" w:eastAsia="Times New Roman" w:hAnsi="Times New Roman" w:cs="Times New Roman"/>
          <w:sz w:val="24"/>
          <w:szCs w:val="24"/>
          <w:lang w:val="bg-BG"/>
        </w:rPr>
        <w:t>авители на Държавата и О</w:t>
      </w:r>
      <w:r w:rsidR="0007003B">
        <w:rPr>
          <w:rFonts w:ascii="Times New Roman" w:eastAsia="Times New Roman" w:hAnsi="Times New Roman" w:cs="Times New Roman"/>
          <w:sz w:val="24"/>
          <w:szCs w:val="24"/>
          <w:lang w:val="bg-BG"/>
        </w:rPr>
        <w:t>бщините</w:t>
      </w:r>
      <w:r w:rsidRPr="00E42891">
        <w:rPr>
          <w:rFonts w:ascii="Times New Roman" w:eastAsia="Times New Roman" w:hAnsi="Times New Roman" w:cs="Times New Roman"/>
          <w:sz w:val="24"/>
          <w:szCs w:val="24"/>
          <w:lang w:val="bg-BG"/>
        </w:rPr>
        <w:t xml:space="preserve"> със съответния мандат:</w:t>
      </w:r>
    </w:p>
    <w:p w:rsidR="00804FF1" w:rsidRPr="00E42891" w:rsidRDefault="00470E53"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инж. Йоан Пеев</w:t>
      </w:r>
      <w:r w:rsidR="00804FF1" w:rsidRPr="00E42891">
        <w:rPr>
          <w:rFonts w:ascii="Times New Roman" w:eastAsia="Times New Roman" w:hAnsi="Times New Roman" w:cs="Times New Roman"/>
          <w:sz w:val="24"/>
          <w:szCs w:val="24"/>
          <w:lang w:val="bg-BG"/>
        </w:rPr>
        <w:t xml:space="preserve"> - Областен управител на област Търговище и Председател на Асоциация по ВиК на обособенат</w:t>
      </w:r>
      <w:r w:rsidR="003F16FD">
        <w:rPr>
          <w:rFonts w:ascii="Times New Roman" w:eastAsia="Times New Roman" w:hAnsi="Times New Roman" w:cs="Times New Roman"/>
          <w:sz w:val="24"/>
          <w:szCs w:val="24"/>
          <w:lang w:val="bg-BG"/>
        </w:rPr>
        <w:t>а територия, обслужвана от ВиК</w:t>
      </w:r>
      <w:r>
        <w:rPr>
          <w:rFonts w:ascii="Times New Roman" w:eastAsia="Times New Roman" w:hAnsi="Times New Roman" w:cs="Times New Roman"/>
          <w:sz w:val="24"/>
          <w:szCs w:val="24"/>
          <w:lang w:val="bg-BG"/>
        </w:rPr>
        <w:t xml:space="preserve"> ООД </w:t>
      </w:r>
      <w:r w:rsidR="00804FF1" w:rsidRPr="00E42891">
        <w:rPr>
          <w:rFonts w:ascii="Times New Roman" w:eastAsia="Times New Roman" w:hAnsi="Times New Roman" w:cs="Times New Roman"/>
          <w:sz w:val="24"/>
          <w:szCs w:val="24"/>
          <w:lang w:val="bg-BG"/>
        </w:rPr>
        <w:t>Търговище.</w:t>
      </w:r>
    </w:p>
    <w:p w:rsidR="00755909" w:rsidRDefault="0026410F"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инж. Татяна Илиева</w:t>
      </w:r>
      <w:r w:rsidR="0032292D">
        <w:rPr>
          <w:rFonts w:ascii="Times New Roman" w:eastAsia="Times New Roman" w:hAnsi="Times New Roman" w:cs="Times New Roman"/>
          <w:sz w:val="24"/>
          <w:szCs w:val="24"/>
          <w:lang w:val="bg-BG"/>
        </w:rPr>
        <w:t xml:space="preserve"> –</w:t>
      </w:r>
      <w:r w:rsidR="00755909">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главен експерт</w:t>
      </w:r>
      <w:r w:rsidR="006659ED">
        <w:rPr>
          <w:rFonts w:ascii="Times New Roman" w:eastAsia="Times New Roman" w:hAnsi="Times New Roman" w:cs="Times New Roman"/>
          <w:sz w:val="24"/>
          <w:szCs w:val="24"/>
          <w:lang w:val="bg-BG"/>
        </w:rPr>
        <w:t xml:space="preserve"> в</w:t>
      </w:r>
      <w:r>
        <w:rPr>
          <w:rFonts w:ascii="Times New Roman" w:eastAsia="Times New Roman" w:hAnsi="Times New Roman" w:cs="Times New Roman"/>
          <w:sz w:val="24"/>
          <w:szCs w:val="24"/>
          <w:lang w:val="bg-BG"/>
        </w:rPr>
        <w:t xml:space="preserve"> </w:t>
      </w:r>
      <w:r w:rsidR="006659ED">
        <w:rPr>
          <w:rFonts w:ascii="Times New Roman" w:eastAsia="Times New Roman" w:hAnsi="Times New Roman" w:cs="Times New Roman"/>
          <w:sz w:val="24"/>
          <w:szCs w:val="24"/>
          <w:lang w:val="bg-BG"/>
        </w:rPr>
        <w:t>дирекция ТСУ в Община Търговище</w:t>
      </w:r>
    </w:p>
    <w:p w:rsidR="00804FF1" w:rsidRDefault="006659ED"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г-жа Радостина Дончева</w:t>
      </w:r>
      <w:r w:rsidR="0068044B" w:rsidRPr="00E42891">
        <w:rPr>
          <w:rFonts w:ascii="Times New Roman" w:eastAsia="Times New Roman" w:hAnsi="Times New Roman" w:cs="Times New Roman"/>
          <w:sz w:val="24"/>
          <w:szCs w:val="24"/>
          <w:lang w:val="bg-BG"/>
        </w:rPr>
        <w:t xml:space="preserve"> – </w:t>
      </w:r>
      <w:r w:rsidR="00744CD1">
        <w:rPr>
          <w:rFonts w:ascii="Times New Roman" w:eastAsia="Times New Roman" w:hAnsi="Times New Roman" w:cs="Times New Roman"/>
          <w:sz w:val="24"/>
          <w:szCs w:val="24"/>
          <w:lang w:val="bg-BG"/>
        </w:rPr>
        <w:t>З</w:t>
      </w:r>
      <w:r>
        <w:rPr>
          <w:rFonts w:ascii="Times New Roman" w:eastAsia="Times New Roman" w:hAnsi="Times New Roman" w:cs="Times New Roman"/>
          <w:sz w:val="24"/>
          <w:szCs w:val="24"/>
          <w:lang w:val="bg-BG"/>
        </w:rPr>
        <w:t>аместник-кмет на община Омуртаг</w:t>
      </w:r>
    </w:p>
    <w:p w:rsidR="00D37D0E" w:rsidRDefault="006663B0"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г-н Румен Петков</w:t>
      </w:r>
      <w:r w:rsidR="00744CD1">
        <w:rPr>
          <w:rFonts w:ascii="Times New Roman" w:eastAsia="Times New Roman" w:hAnsi="Times New Roman" w:cs="Times New Roman"/>
          <w:sz w:val="24"/>
          <w:szCs w:val="24"/>
          <w:lang w:val="bg-BG"/>
        </w:rPr>
        <w:t>– З</w:t>
      </w:r>
      <w:r>
        <w:rPr>
          <w:rFonts w:ascii="Times New Roman" w:eastAsia="Times New Roman" w:hAnsi="Times New Roman" w:cs="Times New Roman"/>
          <w:sz w:val="24"/>
          <w:szCs w:val="24"/>
          <w:lang w:val="bg-BG"/>
        </w:rPr>
        <w:t>аместник-кмет</w:t>
      </w:r>
      <w:r w:rsidR="006659ED">
        <w:rPr>
          <w:rFonts w:ascii="Times New Roman" w:eastAsia="Times New Roman" w:hAnsi="Times New Roman" w:cs="Times New Roman"/>
          <w:sz w:val="24"/>
          <w:szCs w:val="24"/>
          <w:lang w:val="bg-BG"/>
        </w:rPr>
        <w:t xml:space="preserve"> на о</w:t>
      </w:r>
      <w:r w:rsidR="00D37D0E">
        <w:rPr>
          <w:rFonts w:ascii="Times New Roman" w:eastAsia="Times New Roman" w:hAnsi="Times New Roman" w:cs="Times New Roman"/>
          <w:sz w:val="24"/>
          <w:szCs w:val="24"/>
          <w:lang w:val="bg-BG"/>
        </w:rPr>
        <w:t>бщина Опака</w:t>
      </w:r>
    </w:p>
    <w:p w:rsidR="006659ED" w:rsidRPr="00E42891" w:rsidRDefault="006659ED"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6659ED">
        <w:rPr>
          <w:rFonts w:ascii="Times New Roman" w:eastAsia="Times New Roman" w:hAnsi="Times New Roman" w:cs="Times New Roman"/>
          <w:b/>
          <w:sz w:val="24"/>
          <w:szCs w:val="24"/>
          <w:lang w:val="bg-BG"/>
        </w:rPr>
        <w:t>г-н Неджатин Мустафов</w:t>
      </w:r>
      <w:r w:rsidR="00744CD1">
        <w:rPr>
          <w:rFonts w:ascii="Times New Roman" w:eastAsia="Times New Roman" w:hAnsi="Times New Roman" w:cs="Times New Roman"/>
          <w:sz w:val="24"/>
          <w:szCs w:val="24"/>
          <w:lang w:val="bg-BG"/>
        </w:rPr>
        <w:t>- З</w:t>
      </w:r>
      <w:r>
        <w:rPr>
          <w:rFonts w:ascii="Times New Roman" w:eastAsia="Times New Roman" w:hAnsi="Times New Roman" w:cs="Times New Roman"/>
          <w:sz w:val="24"/>
          <w:szCs w:val="24"/>
          <w:lang w:val="bg-BG"/>
        </w:rPr>
        <w:t>аместник-кмет на община Антоново</w:t>
      </w:r>
    </w:p>
    <w:p w:rsidR="00804FF1" w:rsidRPr="00E42891" w:rsidRDefault="00F11F0B"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w:t>
      </w:r>
      <w:r w:rsidR="00804FF1" w:rsidRPr="00E42891">
        <w:rPr>
          <w:rFonts w:ascii="Times New Roman" w:eastAsia="Times New Roman" w:hAnsi="Times New Roman" w:cs="Times New Roman"/>
          <w:sz w:val="24"/>
          <w:szCs w:val="24"/>
          <w:lang w:val="bg-BG"/>
        </w:rPr>
        <w:t>аличието на мандат се установи както следва:</w:t>
      </w:r>
    </w:p>
    <w:p w:rsidR="00804FF1" w:rsidRPr="00E42891" w:rsidRDefault="00804FF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E42891">
        <w:rPr>
          <w:rFonts w:ascii="Times New Roman" w:eastAsia="Times New Roman" w:hAnsi="Times New Roman" w:cs="Times New Roman"/>
          <w:sz w:val="24"/>
          <w:szCs w:val="24"/>
          <w:lang w:val="bg-BG"/>
        </w:rPr>
        <w:t>-</w:t>
      </w:r>
      <w:r w:rsidR="00353EB7">
        <w:rPr>
          <w:rFonts w:ascii="Times New Roman" w:eastAsia="Times New Roman" w:hAnsi="Times New Roman" w:cs="Times New Roman"/>
          <w:sz w:val="24"/>
          <w:szCs w:val="24"/>
          <w:lang w:val="bg-BG"/>
        </w:rPr>
        <w:t xml:space="preserve"> </w:t>
      </w:r>
      <w:r w:rsidR="006659ED">
        <w:rPr>
          <w:rFonts w:ascii="Times New Roman" w:eastAsia="Times New Roman" w:hAnsi="Times New Roman" w:cs="Times New Roman"/>
          <w:b/>
          <w:sz w:val="24"/>
          <w:szCs w:val="24"/>
          <w:lang w:val="bg-BG"/>
        </w:rPr>
        <w:t>инж. Йоан Пеев</w:t>
      </w:r>
      <w:r w:rsidR="006659ED" w:rsidRPr="00E42891">
        <w:rPr>
          <w:rFonts w:ascii="Times New Roman" w:eastAsia="Times New Roman" w:hAnsi="Times New Roman" w:cs="Times New Roman"/>
          <w:sz w:val="24"/>
          <w:szCs w:val="24"/>
          <w:lang w:val="bg-BG"/>
        </w:rPr>
        <w:t xml:space="preserve"> </w:t>
      </w:r>
      <w:r w:rsidRPr="00E42891">
        <w:rPr>
          <w:rFonts w:ascii="Times New Roman" w:eastAsia="Times New Roman" w:hAnsi="Times New Roman" w:cs="Times New Roman"/>
          <w:sz w:val="24"/>
          <w:szCs w:val="24"/>
          <w:lang w:val="bg-BG"/>
        </w:rPr>
        <w:t>– пр</w:t>
      </w:r>
      <w:r w:rsidR="00B87B44">
        <w:rPr>
          <w:rFonts w:ascii="Times New Roman" w:eastAsia="Times New Roman" w:hAnsi="Times New Roman" w:cs="Times New Roman"/>
          <w:sz w:val="24"/>
          <w:szCs w:val="24"/>
          <w:lang w:val="bg-BG"/>
        </w:rPr>
        <w:t>едставлява Д</w:t>
      </w:r>
      <w:r w:rsidR="007146D6">
        <w:rPr>
          <w:rFonts w:ascii="Times New Roman" w:eastAsia="Times New Roman" w:hAnsi="Times New Roman" w:cs="Times New Roman"/>
          <w:sz w:val="24"/>
          <w:szCs w:val="24"/>
          <w:lang w:val="bg-BG"/>
        </w:rPr>
        <w:t>ържавата</w:t>
      </w:r>
      <w:r w:rsidR="006659ED">
        <w:rPr>
          <w:rFonts w:ascii="Times New Roman" w:eastAsia="Times New Roman" w:hAnsi="Times New Roman" w:cs="Times New Roman"/>
          <w:sz w:val="24"/>
          <w:szCs w:val="24"/>
          <w:lang w:val="bg-BG"/>
        </w:rPr>
        <w:t>,</w:t>
      </w:r>
      <w:r w:rsidR="00353EB7">
        <w:rPr>
          <w:rFonts w:ascii="Times New Roman" w:eastAsia="Times New Roman" w:hAnsi="Times New Roman" w:cs="Times New Roman"/>
          <w:sz w:val="24"/>
          <w:szCs w:val="24"/>
          <w:lang w:val="bg-BG"/>
        </w:rPr>
        <w:t xml:space="preserve"> съгласно</w:t>
      </w:r>
      <w:r w:rsidR="00214005" w:rsidRPr="00214005">
        <w:rPr>
          <w:rFonts w:ascii="Times New Roman" w:eastAsia="Times New Roman" w:hAnsi="Times New Roman" w:cs="Times New Roman"/>
          <w:color w:val="000000" w:themeColor="text1"/>
          <w:sz w:val="24"/>
          <w:szCs w:val="24"/>
          <w:lang w:val="bg-BG"/>
        </w:rPr>
        <w:t xml:space="preserve"> </w:t>
      </w:r>
      <w:r w:rsidR="006659ED" w:rsidRPr="008D4596">
        <w:rPr>
          <w:rFonts w:ascii="Times New Roman" w:eastAsia="Times New Roman" w:hAnsi="Times New Roman"/>
          <w:color w:val="000000" w:themeColor="text1"/>
          <w:sz w:val="24"/>
          <w:szCs w:val="24"/>
          <w:lang w:val="bg-BG" w:eastAsia="bg-BG"/>
        </w:rPr>
        <w:t>решение № РД-02-14-999/23.05.2025</w:t>
      </w:r>
      <w:r w:rsidR="006659ED">
        <w:rPr>
          <w:rFonts w:ascii="Times New Roman" w:eastAsia="Times New Roman" w:hAnsi="Times New Roman"/>
          <w:color w:val="000000" w:themeColor="text1"/>
          <w:sz w:val="24"/>
          <w:szCs w:val="24"/>
          <w:lang w:val="bg-BG" w:eastAsia="bg-BG"/>
        </w:rPr>
        <w:t xml:space="preserve"> г.</w:t>
      </w:r>
      <w:r w:rsidR="00652CE3" w:rsidRPr="009A4213">
        <w:rPr>
          <w:rFonts w:ascii="Times New Roman" w:eastAsia="Times New Roman" w:hAnsi="Times New Roman"/>
          <w:color w:val="000000" w:themeColor="text1"/>
          <w:sz w:val="24"/>
          <w:szCs w:val="24"/>
          <w:lang w:val="bg-BG" w:eastAsia="bg-BG"/>
        </w:rPr>
        <w:t xml:space="preserve"> </w:t>
      </w:r>
      <w:r w:rsidR="00214005" w:rsidRPr="00E42891">
        <w:rPr>
          <w:rFonts w:ascii="Times New Roman" w:eastAsia="Times New Roman" w:hAnsi="Times New Roman" w:cs="Times New Roman"/>
          <w:color w:val="000000" w:themeColor="text1"/>
          <w:sz w:val="24"/>
          <w:szCs w:val="24"/>
          <w:lang w:val="bg-BG"/>
        </w:rPr>
        <w:t>на Министъра на регионалното развитие и благоустройството</w:t>
      </w:r>
      <w:r w:rsidR="00214005">
        <w:rPr>
          <w:rFonts w:ascii="Times New Roman" w:eastAsia="Times New Roman" w:hAnsi="Times New Roman" w:cs="Times New Roman"/>
          <w:color w:val="000000" w:themeColor="text1"/>
          <w:sz w:val="24"/>
          <w:szCs w:val="24"/>
          <w:lang w:val="bg-BG"/>
        </w:rPr>
        <w:t xml:space="preserve"> (</w:t>
      </w:r>
      <w:r w:rsidR="00652CE3">
        <w:rPr>
          <w:rFonts w:ascii="Times New Roman" w:eastAsia="Times New Roman" w:hAnsi="Times New Roman" w:cs="Times New Roman"/>
          <w:i/>
          <w:color w:val="000000" w:themeColor="text1"/>
          <w:sz w:val="24"/>
          <w:szCs w:val="24"/>
          <w:lang w:val="bg-BG"/>
        </w:rPr>
        <w:t xml:space="preserve">вх. № </w:t>
      </w:r>
      <w:r w:rsidR="001020D1">
        <w:rPr>
          <w:rFonts w:ascii="Times New Roman" w:eastAsia="Times New Roman" w:hAnsi="Times New Roman" w:cs="Times New Roman"/>
          <w:i/>
          <w:color w:val="000000" w:themeColor="text1"/>
          <w:sz w:val="24"/>
          <w:szCs w:val="24"/>
          <w:lang w:val="bg-BG"/>
        </w:rPr>
        <w:t>АВиК-02-1-4/23.05.2025</w:t>
      </w:r>
      <w:r w:rsidR="00214005" w:rsidRPr="00214005">
        <w:rPr>
          <w:rFonts w:ascii="Times New Roman" w:eastAsia="Times New Roman" w:hAnsi="Times New Roman" w:cs="Times New Roman"/>
          <w:i/>
          <w:color w:val="000000" w:themeColor="text1"/>
          <w:sz w:val="24"/>
          <w:szCs w:val="24"/>
          <w:lang w:val="bg-BG"/>
        </w:rPr>
        <w:t xml:space="preserve"> г</w:t>
      </w:r>
      <w:r w:rsidR="00214005">
        <w:rPr>
          <w:rFonts w:ascii="Times New Roman" w:eastAsia="Times New Roman" w:hAnsi="Times New Roman" w:cs="Times New Roman"/>
          <w:color w:val="000000" w:themeColor="text1"/>
          <w:sz w:val="24"/>
          <w:szCs w:val="24"/>
          <w:lang w:val="bg-BG"/>
        </w:rPr>
        <w:t>.</w:t>
      </w:r>
      <w:r w:rsidR="00214005">
        <w:rPr>
          <w:rFonts w:ascii="Times New Roman" w:eastAsia="Times New Roman" w:hAnsi="Times New Roman" w:cs="Times New Roman"/>
          <w:color w:val="000000" w:themeColor="text1"/>
          <w:sz w:val="24"/>
          <w:szCs w:val="24"/>
        </w:rPr>
        <w:t xml:space="preserve">) </w:t>
      </w:r>
      <w:r w:rsidR="00214005">
        <w:rPr>
          <w:rFonts w:ascii="Times New Roman" w:eastAsia="Times New Roman" w:hAnsi="Times New Roman" w:cs="Times New Roman"/>
          <w:color w:val="000000" w:themeColor="text1"/>
          <w:sz w:val="24"/>
          <w:szCs w:val="24"/>
          <w:lang w:val="bg-BG"/>
        </w:rPr>
        <w:t>и</w:t>
      </w:r>
      <w:r w:rsidR="00353EB7">
        <w:rPr>
          <w:rFonts w:ascii="Times New Roman" w:eastAsia="Times New Roman" w:hAnsi="Times New Roman" w:cs="Times New Roman"/>
          <w:sz w:val="24"/>
          <w:szCs w:val="24"/>
          <w:lang w:val="bg-BG"/>
        </w:rPr>
        <w:t xml:space="preserve"> П</w:t>
      </w:r>
      <w:r w:rsidRPr="00E42891">
        <w:rPr>
          <w:rFonts w:ascii="Times New Roman" w:eastAsia="Times New Roman" w:hAnsi="Times New Roman" w:cs="Times New Roman"/>
          <w:sz w:val="24"/>
          <w:szCs w:val="24"/>
          <w:lang w:val="bg-BG"/>
        </w:rPr>
        <w:t xml:space="preserve">ълномощно </w:t>
      </w:r>
      <w:r w:rsidR="002E31AA">
        <w:rPr>
          <w:rFonts w:ascii="Times New Roman" w:eastAsia="Times New Roman" w:hAnsi="Times New Roman"/>
          <w:color w:val="000000" w:themeColor="text1"/>
          <w:sz w:val="24"/>
          <w:szCs w:val="24"/>
          <w:lang w:val="ru-RU" w:eastAsia="bg-BG"/>
        </w:rPr>
        <w:t>№26-00-760/15.05.2025</w:t>
      </w:r>
      <w:r w:rsidR="00652CE3" w:rsidRPr="009A4213">
        <w:rPr>
          <w:rFonts w:ascii="Times New Roman" w:eastAsia="Times New Roman" w:hAnsi="Times New Roman"/>
          <w:color w:val="000000" w:themeColor="text1"/>
          <w:sz w:val="24"/>
          <w:szCs w:val="24"/>
          <w:lang w:val="ru-RU" w:eastAsia="bg-BG"/>
        </w:rPr>
        <w:t xml:space="preserve"> г.</w:t>
      </w:r>
      <w:r w:rsidR="002E31AA">
        <w:rPr>
          <w:rFonts w:ascii="Times New Roman" w:eastAsia="Times New Roman" w:hAnsi="Times New Roman"/>
          <w:color w:val="000000" w:themeColor="text1"/>
          <w:sz w:val="24"/>
          <w:szCs w:val="24"/>
          <w:lang w:val="ru-RU" w:eastAsia="bg-BG"/>
        </w:rPr>
        <w:t xml:space="preserve"> </w:t>
      </w:r>
      <w:r w:rsidR="0068044B" w:rsidRPr="00E42891">
        <w:rPr>
          <w:rFonts w:ascii="Times New Roman" w:eastAsia="Times New Roman" w:hAnsi="Times New Roman" w:cs="Times New Roman"/>
          <w:color w:val="000000" w:themeColor="text1"/>
          <w:sz w:val="24"/>
          <w:szCs w:val="24"/>
          <w:lang w:val="bg-BG"/>
        </w:rPr>
        <w:t>на М</w:t>
      </w:r>
      <w:r w:rsidRPr="00E42891">
        <w:rPr>
          <w:rFonts w:ascii="Times New Roman" w:eastAsia="Times New Roman" w:hAnsi="Times New Roman" w:cs="Times New Roman"/>
          <w:color w:val="000000" w:themeColor="text1"/>
          <w:sz w:val="24"/>
          <w:szCs w:val="24"/>
          <w:lang w:val="bg-BG"/>
        </w:rPr>
        <w:t xml:space="preserve">инистъра на околната среда </w:t>
      </w:r>
      <w:r w:rsidR="00214005">
        <w:rPr>
          <w:rFonts w:ascii="Times New Roman" w:eastAsia="Times New Roman" w:hAnsi="Times New Roman" w:cs="Times New Roman"/>
          <w:color w:val="000000" w:themeColor="text1"/>
          <w:sz w:val="24"/>
          <w:szCs w:val="24"/>
          <w:lang w:val="bg-BG"/>
        </w:rPr>
        <w:t xml:space="preserve">и водите </w:t>
      </w:r>
      <w:r w:rsidR="00214005">
        <w:rPr>
          <w:rFonts w:ascii="Times New Roman" w:eastAsia="Times New Roman" w:hAnsi="Times New Roman" w:cs="Times New Roman"/>
          <w:color w:val="000000" w:themeColor="text1"/>
          <w:sz w:val="24"/>
          <w:szCs w:val="24"/>
        </w:rPr>
        <w:t>(</w:t>
      </w:r>
      <w:r w:rsidR="00214005">
        <w:rPr>
          <w:rFonts w:ascii="Times New Roman" w:eastAsia="Times New Roman" w:hAnsi="Times New Roman" w:cs="Times New Roman"/>
          <w:color w:val="000000" w:themeColor="text1"/>
          <w:sz w:val="24"/>
          <w:szCs w:val="24"/>
          <w:lang w:val="bg-BG"/>
        </w:rPr>
        <w:t xml:space="preserve"> </w:t>
      </w:r>
      <w:r w:rsidR="00DC334A">
        <w:rPr>
          <w:rFonts w:ascii="Times New Roman" w:eastAsia="Times New Roman" w:hAnsi="Times New Roman" w:cs="Times New Roman"/>
          <w:i/>
          <w:color w:val="000000" w:themeColor="text1"/>
          <w:sz w:val="24"/>
          <w:szCs w:val="24"/>
          <w:lang w:val="bg-BG"/>
        </w:rPr>
        <w:t>вх. № АВиК-02</w:t>
      </w:r>
      <w:r w:rsidR="0019090C">
        <w:rPr>
          <w:rFonts w:ascii="Times New Roman" w:eastAsia="Times New Roman" w:hAnsi="Times New Roman" w:cs="Times New Roman"/>
          <w:i/>
          <w:color w:val="000000" w:themeColor="text1"/>
          <w:sz w:val="24"/>
          <w:szCs w:val="24"/>
          <w:lang w:val="bg-BG"/>
        </w:rPr>
        <w:t>-</w:t>
      </w:r>
      <w:r w:rsidR="00DC334A">
        <w:rPr>
          <w:rFonts w:ascii="Times New Roman" w:eastAsia="Times New Roman" w:hAnsi="Times New Roman" w:cs="Times New Roman"/>
          <w:i/>
          <w:color w:val="000000" w:themeColor="text1"/>
          <w:sz w:val="24"/>
          <w:szCs w:val="24"/>
          <w:lang w:val="bg-BG"/>
        </w:rPr>
        <w:t>1-3/16.05.2025</w:t>
      </w:r>
      <w:r w:rsidR="00214005" w:rsidRPr="00214005">
        <w:rPr>
          <w:rFonts w:ascii="Times New Roman" w:eastAsia="Times New Roman" w:hAnsi="Times New Roman" w:cs="Times New Roman"/>
          <w:i/>
          <w:color w:val="000000" w:themeColor="text1"/>
          <w:sz w:val="24"/>
          <w:szCs w:val="24"/>
          <w:lang w:val="bg-BG"/>
        </w:rPr>
        <w:t xml:space="preserve"> г.</w:t>
      </w:r>
      <w:r w:rsidR="00214005" w:rsidRPr="00214005">
        <w:rPr>
          <w:rFonts w:ascii="Times New Roman" w:eastAsia="Times New Roman" w:hAnsi="Times New Roman" w:cs="Times New Roman"/>
          <w:i/>
          <w:color w:val="000000" w:themeColor="text1"/>
          <w:sz w:val="24"/>
          <w:szCs w:val="24"/>
        </w:rPr>
        <w:t>)</w:t>
      </w:r>
      <w:r w:rsidR="007146D6" w:rsidRPr="00214005">
        <w:rPr>
          <w:rFonts w:ascii="Times New Roman" w:eastAsia="Times New Roman" w:hAnsi="Times New Roman" w:cs="Times New Roman"/>
          <w:i/>
          <w:sz w:val="24"/>
          <w:szCs w:val="24"/>
          <w:lang w:val="bg-BG"/>
        </w:rPr>
        <w:t>,</w:t>
      </w:r>
      <w:r w:rsidR="007146D6">
        <w:rPr>
          <w:rFonts w:ascii="Times New Roman" w:eastAsia="Times New Roman" w:hAnsi="Times New Roman" w:cs="Times New Roman"/>
          <w:sz w:val="24"/>
          <w:szCs w:val="24"/>
          <w:lang w:val="bg-BG"/>
        </w:rPr>
        <w:t xml:space="preserve"> </w:t>
      </w:r>
      <w:r w:rsidRPr="00E42891">
        <w:rPr>
          <w:rFonts w:ascii="Times New Roman" w:eastAsia="Times New Roman" w:hAnsi="Times New Roman" w:cs="Times New Roman"/>
          <w:sz w:val="24"/>
          <w:szCs w:val="24"/>
          <w:lang w:val="bg-BG"/>
        </w:rPr>
        <w:t>притежавайки 35.00 % от всички гласове.</w:t>
      </w:r>
    </w:p>
    <w:p w:rsidR="00804FF1" w:rsidRDefault="00804FF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E42891">
        <w:rPr>
          <w:rFonts w:ascii="Times New Roman" w:eastAsia="Times New Roman" w:hAnsi="Times New Roman" w:cs="Times New Roman"/>
          <w:sz w:val="24"/>
          <w:szCs w:val="24"/>
          <w:lang w:val="bg-BG"/>
        </w:rPr>
        <w:t xml:space="preserve">- </w:t>
      </w:r>
      <w:r w:rsidR="00874131">
        <w:rPr>
          <w:rFonts w:ascii="Times New Roman" w:eastAsia="Times New Roman" w:hAnsi="Times New Roman" w:cs="Times New Roman"/>
          <w:b/>
          <w:sz w:val="24"/>
          <w:szCs w:val="24"/>
          <w:lang w:val="bg-BG"/>
        </w:rPr>
        <w:t>инж. Татяна Илиева</w:t>
      </w:r>
      <w:r w:rsidR="00874131">
        <w:rPr>
          <w:rFonts w:ascii="Times New Roman" w:eastAsia="Times New Roman" w:hAnsi="Times New Roman" w:cs="Times New Roman"/>
          <w:sz w:val="24"/>
          <w:szCs w:val="24"/>
          <w:lang w:val="bg-BG"/>
        </w:rPr>
        <w:t xml:space="preserve"> </w:t>
      </w:r>
      <w:r w:rsidR="00280CAE" w:rsidRPr="00E42891">
        <w:rPr>
          <w:rFonts w:ascii="Times New Roman" w:eastAsia="Times New Roman" w:hAnsi="Times New Roman" w:cs="Times New Roman"/>
          <w:sz w:val="24"/>
          <w:szCs w:val="24"/>
          <w:lang w:val="bg-BG"/>
        </w:rPr>
        <w:t>– представлява О</w:t>
      </w:r>
      <w:r w:rsidRPr="00E42891">
        <w:rPr>
          <w:rFonts w:ascii="Times New Roman" w:eastAsia="Times New Roman" w:hAnsi="Times New Roman" w:cs="Times New Roman"/>
          <w:sz w:val="24"/>
          <w:szCs w:val="24"/>
          <w:lang w:val="bg-BG"/>
        </w:rPr>
        <w:t>бщина Търговищ</w:t>
      </w:r>
      <w:r w:rsidR="008258F2">
        <w:rPr>
          <w:rFonts w:ascii="Times New Roman" w:eastAsia="Times New Roman" w:hAnsi="Times New Roman" w:cs="Times New Roman"/>
          <w:sz w:val="24"/>
          <w:szCs w:val="24"/>
          <w:lang w:val="bg-BG"/>
        </w:rPr>
        <w:t xml:space="preserve">е, </w:t>
      </w:r>
      <w:r w:rsidR="00F26BB4">
        <w:rPr>
          <w:rFonts w:ascii="Times New Roman" w:eastAsia="Times New Roman" w:hAnsi="Times New Roman" w:cs="Times New Roman"/>
          <w:sz w:val="24"/>
          <w:szCs w:val="24"/>
          <w:lang w:val="bg-BG"/>
        </w:rPr>
        <w:t>съгласно Р</w:t>
      </w:r>
      <w:r w:rsidRPr="00E42891">
        <w:rPr>
          <w:rFonts w:ascii="Times New Roman" w:eastAsia="Times New Roman" w:hAnsi="Times New Roman" w:cs="Times New Roman"/>
          <w:sz w:val="24"/>
          <w:szCs w:val="24"/>
          <w:lang w:val="bg-BG"/>
        </w:rPr>
        <w:t xml:space="preserve">ешение </w:t>
      </w:r>
      <w:r w:rsidR="002B00E9">
        <w:rPr>
          <w:rFonts w:ascii="Times New Roman" w:eastAsia="Times New Roman" w:hAnsi="Times New Roman" w:cs="Times New Roman"/>
          <w:color w:val="000000" w:themeColor="text1"/>
          <w:sz w:val="24"/>
          <w:szCs w:val="24"/>
          <w:lang w:val="bg-BG"/>
        </w:rPr>
        <w:t>№ 1</w:t>
      </w:r>
      <w:r w:rsidR="00A36954">
        <w:rPr>
          <w:rFonts w:ascii="Times New Roman" w:eastAsia="Times New Roman" w:hAnsi="Times New Roman" w:cs="Times New Roman"/>
          <w:color w:val="000000" w:themeColor="text1"/>
          <w:sz w:val="24"/>
          <w:szCs w:val="24"/>
          <w:lang w:val="bg-BG"/>
        </w:rPr>
        <w:t xml:space="preserve"> </w:t>
      </w:r>
      <w:r w:rsidR="002B00E9">
        <w:rPr>
          <w:rFonts w:ascii="Times New Roman" w:eastAsia="Times New Roman" w:hAnsi="Times New Roman" w:cs="Times New Roman"/>
          <w:color w:val="000000" w:themeColor="text1"/>
          <w:sz w:val="24"/>
          <w:szCs w:val="24"/>
          <w:lang w:val="bg-BG"/>
        </w:rPr>
        <w:t>по Протокол №23/29.05.2025</w:t>
      </w:r>
      <w:r w:rsidRPr="00E42891">
        <w:rPr>
          <w:rFonts w:ascii="Times New Roman" w:eastAsia="Times New Roman" w:hAnsi="Times New Roman" w:cs="Times New Roman"/>
          <w:color w:val="000000" w:themeColor="text1"/>
          <w:sz w:val="24"/>
          <w:szCs w:val="24"/>
          <w:lang w:val="bg-BG"/>
        </w:rPr>
        <w:t xml:space="preserve"> г. </w:t>
      </w:r>
      <w:r w:rsidR="00C56967">
        <w:rPr>
          <w:rFonts w:ascii="Times New Roman" w:eastAsia="Times New Roman" w:hAnsi="Times New Roman" w:cs="Times New Roman"/>
          <w:sz w:val="24"/>
          <w:szCs w:val="24"/>
          <w:lang w:val="bg-BG"/>
        </w:rPr>
        <w:t>на Общин</w:t>
      </w:r>
      <w:r w:rsidR="00B3435D">
        <w:rPr>
          <w:rFonts w:ascii="Times New Roman" w:eastAsia="Times New Roman" w:hAnsi="Times New Roman" w:cs="Times New Roman"/>
          <w:sz w:val="24"/>
          <w:szCs w:val="24"/>
          <w:lang w:val="bg-BG"/>
        </w:rPr>
        <w:t>ски съвет Търговище, като има 31.89</w:t>
      </w:r>
      <w:r w:rsidRPr="00E42891">
        <w:rPr>
          <w:rFonts w:ascii="Times New Roman" w:eastAsia="Times New Roman" w:hAnsi="Times New Roman" w:cs="Times New Roman"/>
          <w:sz w:val="24"/>
          <w:szCs w:val="24"/>
          <w:lang w:val="bg-BG"/>
        </w:rPr>
        <w:t xml:space="preserve"> % участие в разпределението на гласовете.</w:t>
      </w:r>
    </w:p>
    <w:p w:rsidR="00804FF1" w:rsidRDefault="00804FF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E42891">
        <w:rPr>
          <w:rFonts w:ascii="Times New Roman" w:eastAsia="Times New Roman" w:hAnsi="Times New Roman" w:cs="Times New Roman"/>
          <w:sz w:val="24"/>
          <w:szCs w:val="24"/>
          <w:lang w:val="bg-BG"/>
        </w:rPr>
        <w:t xml:space="preserve">- </w:t>
      </w:r>
      <w:r w:rsidR="007C1FAE">
        <w:rPr>
          <w:rFonts w:ascii="Times New Roman" w:eastAsia="Times New Roman" w:hAnsi="Times New Roman" w:cs="Times New Roman"/>
          <w:b/>
          <w:sz w:val="24"/>
          <w:szCs w:val="24"/>
          <w:lang w:val="bg-BG"/>
        </w:rPr>
        <w:t>г-жа Радостина Дончева</w:t>
      </w:r>
      <w:r w:rsidR="007C1FAE" w:rsidRPr="00E42891">
        <w:rPr>
          <w:rFonts w:ascii="Times New Roman" w:eastAsia="Times New Roman" w:hAnsi="Times New Roman" w:cs="Times New Roman"/>
          <w:sz w:val="24"/>
          <w:szCs w:val="24"/>
          <w:lang w:val="bg-BG"/>
        </w:rPr>
        <w:t xml:space="preserve"> </w:t>
      </w:r>
      <w:r w:rsidR="00E42891">
        <w:rPr>
          <w:rFonts w:ascii="Times New Roman" w:eastAsia="Times New Roman" w:hAnsi="Times New Roman" w:cs="Times New Roman"/>
          <w:sz w:val="24"/>
          <w:szCs w:val="24"/>
        </w:rPr>
        <w:t xml:space="preserve">- </w:t>
      </w:r>
      <w:r w:rsidR="00280CAE" w:rsidRPr="00E42891">
        <w:rPr>
          <w:rFonts w:ascii="Times New Roman" w:eastAsia="Times New Roman" w:hAnsi="Times New Roman" w:cs="Times New Roman"/>
          <w:sz w:val="24"/>
          <w:szCs w:val="24"/>
          <w:lang w:val="bg-BG"/>
        </w:rPr>
        <w:t>представлява О</w:t>
      </w:r>
      <w:r w:rsidR="008258F2">
        <w:rPr>
          <w:rFonts w:ascii="Times New Roman" w:eastAsia="Times New Roman" w:hAnsi="Times New Roman" w:cs="Times New Roman"/>
          <w:sz w:val="24"/>
          <w:szCs w:val="24"/>
          <w:lang w:val="bg-BG"/>
        </w:rPr>
        <w:t xml:space="preserve">бщина Омуртаг, </w:t>
      </w:r>
      <w:r w:rsidR="00F26BB4">
        <w:rPr>
          <w:rFonts w:ascii="Times New Roman" w:eastAsia="Times New Roman" w:hAnsi="Times New Roman" w:cs="Times New Roman"/>
          <w:sz w:val="24"/>
          <w:szCs w:val="24"/>
          <w:lang w:val="bg-BG"/>
        </w:rPr>
        <w:t>съгласно Р</w:t>
      </w:r>
      <w:r w:rsidRPr="00E42891">
        <w:rPr>
          <w:rFonts w:ascii="Times New Roman" w:eastAsia="Times New Roman" w:hAnsi="Times New Roman" w:cs="Times New Roman"/>
          <w:sz w:val="24"/>
          <w:szCs w:val="24"/>
          <w:lang w:val="bg-BG"/>
        </w:rPr>
        <w:t xml:space="preserve">ешение </w:t>
      </w:r>
      <w:r w:rsidR="007E71F7">
        <w:rPr>
          <w:rFonts w:ascii="Times New Roman" w:eastAsia="Times New Roman" w:hAnsi="Times New Roman" w:cs="Times New Roman"/>
          <w:color w:val="000000" w:themeColor="text1"/>
          <w:sz w:val="24"/>
          <w:szCs w:val="24"/>
          <w:lang w:val="bg-BG"/>
        </w:rPr>
        <w:t xml:space="preserve">№ </w:t>
      </w:r>
      <w:r w:rsidR="007C1FAE">
        <w:rPr>
          <w:rFonts w:ascii="Times New Roman" w:eastAsia="Times New Roman" w:hAnsi="Times New Roman" w:cs="Times New Roman"/>
          <w:color w:val="000000" w:themeColor="text1"/>
          <w:sz w:val="24"/>
          <w:szCs w:val="24"/>
          <w:lang w:val="bg-BG"/>
        </w:rPr>
        <w:t>262</w:t>
      </w:r>
      <w:r w:rsidR="00F26BB4">
        <w:rPr>
          <w:rFonts w:ascii="Times New Roman" w:eastAsia="Times New Roman" w:hAnsi="Times New Roman" w:cs="Times New Roman"/>
          <w:color w:val="000000" w:themeColor="text1"/>
          <w:sz w:val="24"/>
          <w:szCs w:val="24"/>
          <w:lang w:val="bg-BG"/>
        </w:rPr>
        <w:t xml:space="preserve"> по П</w:t>
      </w:r>
      <w:r w:rsidR="00673244">
        <w:rPr>
          <w:rFonts w:ascii="Times New Roman" w:eastAsia="Times New Roman" w:hAnsi="Times New Roman" w:cs="Times New Roman"/>
          <w:color w:val="000000" w:themeColor="text1"/>
          <w:sz w:val="24"/>
          <w:szCs w:val="24"/>
          <w:lang w:val="bg-BG"/>
        </w:rPr>
        <w:t>ротокол №</w:t>
      </w:r>
      <w:r w:rsidR="007C1FAE">
        <w:rPr>
          <w:rFonts w:ascii="Times New Roman" w:eastAsia="Times New Roman" w:hAnsi="Times New Roman" w:cs="Times New Roman"/>
          <w:color w:val="000000" w:themeColor="text1"/>
          <w:sz w:val="24"/>
          <w:szCs w:val="24"/>
          <w:lang w:val="bg-BG"/>
        </w:rPr>
        <w:t xml:space="preserve"> 36</w:t>
      </w:r>
      <w:r w:rsidR="001D4C79" w:rsidRPr="00E42891">
        <w:rPr>
          <w:rFonts w:ascii="Times New Roman" w:eastAsia="Times New Roman" w:hAnsi="Times New Roman" w:cs="Times New Roman"/>
          <w:color w:val="000000" w:themeColor="text1"/>
          <w:sz w:val="24"/>
          <w:szCs w:val="24"/>
          <w:lang w:val="bg-BG"/>
        </w:rPr>
        <w:t>/</w:t>
      </w:r>
      <w:r w:rsidR="007C1FAE">
        <w:rPr>
          <w:rFonts w:ascii="Times New Roman" w:eastAsia="Times New Roman" w:hAnsi="Times New Roman" w:cs="Times New Roman"/>
          <w:sz w:val="24"/>
          <w:szCs w:val="24"/>
          <w:lang w:val="bg-BG"/>
        </w:rPr>
        <w:t>29.05.2025</w:t>
      </w:r>
      <w:r w:rsidR="00673244">
        <w:rPr>
          <w:rFonts w:ascii="Times New Roman" w:eastAsia="Times New Roman" w:hAnsi="Times New Roman" w:cs="Times New Roman"/>
          <w:sz w:val="24"/>
          <w:szCs w:val="24"/>
          <w:lang w:val="bg-BG"/>
        </w:rPr>
        <w:t xml:space="preserve"> г</w:t>
      </w:r>
      <w:r w:rsidRPr="00E42891">
        <w:rPr>
          <w:rFonts w:ascii="Times New Roman" w:eastAsia="Times New Roman" w:hAnsi="Times New Roman" w:cs="Times New Roman"/>
          <w:color w:val="000000" w:themeColor="text1"/>
          <w:sz w:val="24"/>
          <w:szCs w:val="24"/>
          <w:lang w:val="bg-BG"/>
        </w:rPr>
        <w:t xml:space="preserve">. </w:t>
      </w:r>
      <w:r w:rsidRPr="00E42891">
        <w:rPr>
          <w:rFonts w:ascii="Times New Roman" w:eastAsia="Times New Roman" w:hAnsi="Times New Roman" w:cs="Times New Roman"/>
          <w:sz w:val="24"/>
          <w:szCs w:val="24"/>
          <w:lang w:val="bg-BG"/>
        </w:rPr>
        <w:t xml:space="preserve">на Общински </w:t>
      </w:r>
      <w:r w:rsidR="009E3E99">
        <w:rPr>
          <w:rFonts w:ascii="Times New Roman" w:eastAsia="Times New Roman" w:hAnsi="Times New Roman" w:cs="Times New Roman"/>
          <w:sz w:val="24"/>
          <w:szCs w:val="24"/>
          <w:lang w:val="bg-BG"/>
        </w:rPr>
        <w:t xml:space="preserve">съвет </w:t>
      </w:r>
      <w:r w:rsidR="00DB1012">
        <w:rPr>
          <w:rFonts w:ascii="Times New Roman" w:eastAsia="Times New Roman" w:hAnsi="Times New Roman" w:cs="Times New Roman"/>
          <w:sz w:val="24"/>
          <w:szCs w:val="24"/>
          <w:lang w:val="bg-BG"/>
        </w:rPr>
        <w:t>Омуртаг, като има 12.23</w:t>
      </w:r>
      <w:r w:rsidRPr="00E42891">
        <w:rPr>
          <w:rFonts w:ascii="Times New Roman" w:eastAsia="Times New Roman" w:hAnsi="Times New Roman" w:cs="Times New Roman"/>
          <w:sz w:val="24"/>
          <w:szCs w:val="24"/>
          <w:lang w:val="bg-BG"/>
        </w:rPr>
        <w:t xml:space="preserve"> % участие в разпределението на гласовете.</w:t>
      </w:r>
    </w:p>
    <w:p w:rsidR="00463638" w:rsidRDefault="00C27DCC"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rPr>
        <w:t xml:space="preserve">- </w:t>
      </w:r>
      <w:r w:rsidRPr="00D37D0E">
        <w:rPr>
          <w:rFonts w:ascii="Times New Roman" w:eastAsia="Times New Roman" w:hAnsi="Times New Roman" w:cs="Times New Roman"/>
          <w:b/>
          <w:sz w:val="24"/>
          <w:szCs w:val="24"/>
          <w:lang w:val="bg-BG"/>
        </w:rPr>
        <w:t xml:space="preserve">г-н </w:t>
      </w:r>
      <w:r w:rsidR="00CA7C8D">
        <w:rPr>
          <w:rFonts w:ascii="Times New Roman" w:eastAsia="Times New Roman" w:hAnsi="Times New Roman" w:cs="Times New Roman"/>
          <w:b/>
          <w:sz w:val="24"/>
          <w:szCs w:val="24"/>
          <w:lang w:val="bg-BG"/>
        </w:rPr>
        <w:t>Румен Петков</w:t>
      </w:r>
      <w:r>
        <w:rPr>
          <w:rFonts w:ascii="Times New Roman" w:eastAsia="Times New Roman" w:hAnsi="Times New Roman" w:cs="Times New Roman"/>
          <w:b/>
          <w:sz w:val="24"/>
          <w:szCs w:val="24"/>
        </w:rPr>
        <w:t xml:space="preserve"> – </w:t>
      </w:r>
      <w:r>
        <w:rPr>
          <w:rFonts w:ascii="Times New Roman" w:eastAsia="Times New Roman" w:hAnsi="Times New Roman" w:cs="Times New Roman"/>
          <w:sz w:val="24"/>
          <w:szCs w:val="24"/>
          <w:lang w:val="bg-BG"/>
        </w:rPr>
        <w:t>представлява Общ</w:t>
      </w:r>
      <w:r w:rsidR="008258F2">
        <w:rPr>
          <w:rFonts w:ascii="Times New Roman" w:eastAsia="Times New Roman" w:hAnsi="Times New Roman" w:cs="Times New Roman"/>
          <w:sz w:val="24"/>
          <w:szCs w:val="24"/>
          <w:lang w:val="bg-BG"/>
        </w:rPr>
        <w:t xml:space="preserve">ина Опака, </w:t>
      </w:r>
      <w:r w:rsidR="002361E8">
        <w:rPr>
          <w:rFonts w:ascii="Times New Roman" w:eastAsia="Times New Roman" w:hAnsi="Times New Roman" w:cs="Times New Roman"/>
          <w:sz w:val="24"/>
          <w:szCs w:val="24"/>
          <w:lang w:val="bg-BG"/>
        </w:rPr>
        <w:t xml:space="preserve">съгласно Решение № </w:t>
      </w:r>
      <w:r w:rsidR="00276A0A">
        <w:rPr>
          <w:rFonts w:ascii="Times New Roman" w:eastAsia="Times New Roman" w:hAnsi="Times New Roman" w:cs="Times New Roman"/>
          <w:sz w:val="24"/>
          <w:szCs w:val="24"/>
          <w:lang w:val="bg-BG"/>
        </w:rPr>
        <w:t>225 по Протокол № 22/05.06.2025</w:t>
      </w:r>
      <w:r w:rsidR="00281710">
        <w:rPr>
          <w:rFonts w:ascii="Times New Roman" w:eastAsia="Times New Roman" w:hAnsi="Times New Roman" w:cs="Times New Roman"/>
          <w:sz w:val="24"/>
          <w:szCs w:val="24"/>
          <w:lang w:val="bg-BG"/>
        </w:rPr>
        <w:t xml:space="preserve"> г.</w:t>
      </w:r>
      <w:r w:rsidR="006F0528">
        <w:rPr>
          <w:rFonts w:ascii="Times New Roman" w:eastAsia="Times New Roman" w:hAnsi="Times New Roman" w:cs="Times New Roman"/>
          <w:sz w:val="24"/>
          <w:szCs w:val="24"/>
          <w:lang w:val="bg-BG"/>
        </w:rPr>
        <w:t xml:space="preserve"> и Решение № 224</w:t>
      </w:r>
      <w:r w:rsidR="00281710">
        <w:rPr>
          <w:rFonts w:ascii="Times New Roman" w:eastAsia="Times New Roman" w:hAnsi="Times New Roman" w:cs="Times New Roman"/>
          <w:sz w:val="24"/>
          <w:szCs w:val="24"/>
          <w:lang w:val="bg-BG"/>
        </w:rPr>
        <w:t xml:space="preserve"> </w:t>
      </w:r>
      <w:r w:rsidR="006F0528">
        <w:rPr>
          <w:rFonts w:ascii="Times New Roman" w:eastAsia="Times New Roman" w:hAnsi="Times New Roman" w:cs="Times New Roman"/>
          <w:sz w:val="24"/>
          <w:szCs w:val="24"/>
          <w:lang w:val="bg-BG"/>
        </w:rPr>
        <w:t>по Протокол № 22/05.06.2025</w:t>
      </w:r>
      <w:r>
        <w:rPr>
          <w:rFonts w:ascii="Times New Roman" w:eastAsia="Times New Roman" w:hAnsi="Times New Roman" w:cs="Times New Roman"/>
          <w:sz w:val="24"/>
          <w:szCs w:val="24"/>
          <w:lang w:val="bg-BG"/>
        </w:rPr>
        <w:t xml:space="preserve"> г.</w:t>
      </w:r>
      <w:r w:rsidR="005C5F6D">
        <w:rPr>
          <w:rFonts w:ascii="Times New Roman" w:eastAsia="Times New Roman" w:hAnsi="Times New Roman" w:cs="Times New Roman"/>
          <w:sz w:val="24"/>
          <w:szCs w:val="24"/>
          <w:lang w:val="bg-BG"/>
        </w:rPr>
        <w:t xml:space="preserve"> на Общински съвет Опака</w:t>
      </w:r>
      <w:r w:rsidR="000F52E2">
        <w:rPr>
          <w:rFonts w:ascii="Times New Roman" w:eastAsia="Times New Roman" w:hAnsi="Times New Roman" w:cs="Times New Roman"/>
          <w:sz w:val="24"/>
          <w:szCs w:val="24"/>
          <w:lang w:val="bg-BG"/>
        </w:rPr>
        <w:t>,</w:t>
      </w:r>
      <w:r w:rsidR="00463638" w:rsidRPr="00463638">
        <w:rPr>
          <w:rFonts w:ascii="Times New Roman" w:eastAsia="Times New Roman" w:hAnsi="Times New Roman" w:cs="Times New Roman"/>
          <w:sz w:val="24"/>
          <w:szCs w:val="24"/>
          <w:lang w:val="bg-BG"/>
        </w:rPr>
        <w:t xml:space="preserve"> </w:t>
      </w:r>
      <w:r w:rsidR="00463638">
        <w:rPr>
          <w:rFonts w:ascii="Times New Roman" w:eastAsia="Times New Roman" w:hAnsi="Times New Roman" w:cs="Times New Roman"/>
          <w:sz w:val="24"/>
          <w:szCs w:val="24"/>
          <w:lang w:val="bg-BG"/>
        </w:rPr>
        <w:t xml:space="preserve">като има </w:t>
      </w:r>
      <w:r w:rsidR="008A04B7">
        <w:rPr>
          <w:rFonts w:ascii="Times New Roman" w:eastAsia="Times New Roman" w:hAnsi="Times New Roman" w:cs="Times New Roman"/>
          <w:sz w:val="24"/>
          <w:szCs w:val="24"/>
          <w:lang w:val="bg-BG"/>
        </w:rPr>
        <w:t>3.35</w:t>
      </w:r>
      <w:r w:rsidR="00463638" w:rsidRPr="00E42891">
        <w:rPr>
          <w:rFonts w:ascii="Times New Roman" w:eastAsia="Times New Roman" w:hAnsi="Times New Roman" w:cs="Times New Roman"/>
          <w:sz w:val="24"/>
          <w:szCs w:val="24"/>
          <w:lang w:val="bg-BG"/>
        </w:rPr>
        <w:t xml:space="preserve"> % участие в разпределението на гласовете.</w:t>
      </w:r>
    </w:p>
    <w:p w:rsidR="00F41BC0" w:rsidRPr="00F41BC0" w:rsidRDefault="00F41BC0"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Pr="006659ED">
        <w:rPr>
          <w:rFonts w:ascii="Times New Roman" w:eastAsia="Times New Roman" w:hAnsi="Times New Roman" w:cs="Times New Roman"/>
          <w:b/>
          <w:sz w:val="24"/>
          <w:szCs w:val="24"/>
          <w:lang w:val="bg-BG"/>
        </w:rPr>
        <w:t>г-н Неджатин Мустафов</w:t>
      </w:r>
      <w:r>
        <w:rPr>
          <w:rFonts w:ascii="Times New Roman" w:eastAsia="Times New Roman" w:hAnsi="Times New Roman" w:cs="Times New Roman"/>
          <w:b/>
          <w:sz w:val="24"/>
          <w:szCs w:val="24"/>
          <w:lang w:val="bg-BG"/>
        </w:rPr>
        <w:t xml:space="preserve">- </w:t>
      </w:r>
      <w:r>
        <w:rPr>
          <w:rFonts w:ascii="Times New Roman" w:eastAsia="Times New Roman" w:hAnsi="Times New Roman" w:cs="Times New Roman"/>
          <w:sz w:val="24"/>
          <w:szCs w:val="24"/>
          <w:lang w:val="bg-BG"/>
        </w:rPr>
        <w:t>представлява Община Антоново, съгласно Решение № 193 по Протокол № 26/20.05.2025 г., като има 3.21 % участие в разпределението на гласовете.</w:t>
      </w:r>
    </w:p>
    <w:p w:rsidR="00804FF1" w:rsidRDefault="00F242A0"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На заседанието п</w:t>
      </w:r>
      <w:r w:rsidR="00804FF1" w:rsidRPr="00E42891">
        <w:rPr>
          <w:rFonts w:ascii="Times New Roman" w:eastAsia="Times New Roman" w:hAnsi="Times New Roman" w:cs="Times New Roman"/>
          <w:sz w:val="24"/>
          <w:szCs w:val="24"/>
          <w:lang w:val="bg-BG"/>
        </w:rPr>
        <w:t>рисъстват още:</w:t>
      </w:r>
    </w:p>
    <w:p w:rsidR="006659ED" w:rsidRPr="006659ED" w:rsidRDefault="003D23AB" w:rsidP="00062D1B">
      <w:pPr>
        <w:pStyle w:val="ListParagraph"/>
        <w:numPr>
          <w:ilvl w:val="0"/>
          <w:numId w:val="2"/>
        </w:numPr>
        <w:suppressAutoHyphens/>
        <w:autoSpaceDN w:val="0"/>
        <w:spacing w:after="0" w:line="240" w:lineRule="auto"/>
        <w:jc w:val="both"/>
        <w:textAlignment w:val="baseline"/>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и</w:t>
      </w:r>
      <w:r w:rsidR="006659ED" w:rsidRPr="006659ED">
        <w:rPr>
          <w:rFonts w:ascii="Times New Roman" w:eastAsia="Times New Roman" w:hAnsi="Times New Roman" w:cs="Times New Roman"/>
          <w:b/>
          <w:sz w:val="24"/>
          <w:szCs w:val="24"/>
          <w:lang w:val="bg-BG"/>
        </w:rPr>
        <w:t xml:space="preserve">нж. Явор Миланов – </w:t>
      </w:r>
      <w:r w:rsidR="006659ED" w:rsidRPr="003D23AB">
        <w:rPr>
          <w:rFonts w:ascii="Times New Roman" w:eastAsia="Times New Roman" w:hAnsi="Times New Roman" w:cs="Times New Roman"/>
          <w:sz w:val="24"/>
          <w:szCs w:val="24"/>
          <w:lang w:val="bg-BG"/>
        </w:rPr>
        <w:t>управител на ВиК ООД Търговище</w:t>
      </w:r>
    </w:p>
    <w:p w:rsidR="00804FF1" w:rsidRDefault="00D638AE" w:rsidP="00062D1B">
      <w:pPr>
        <w:pStyle w:val="ListParagraph"/>
        <w:numPr>
          <w:ilvl w:val="0"/>
          <w:numId w:val="2"/>
        </w:numPr>
        <w:suppressAutoHyphens/>
        <w:autoSpaceDN w:val="0"/>
        <w:spacing w:after="0" w:line="240" w:lineRule="auto"/>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г-жа </w:t>
      </w:r>
      <w:r w:rsidR="00804FF1" w:rsidRPr="00BB7FB2">
        <w:rPr>
          <w:rFonts w:ascii="Times New Roman" w:eastAsia="Times New Roman" w:hAnsi="Times New Roman" w:cs="Times New Roman"/>
          <w:b/>
          <w:sz w:val="24"/>
          <w:szCs w:val="24"/>
          <w:lang w:val="bg-BG"/>
        </w:rPr>
        <w:t>Ана Петрова</w:t>
      </w:r>
      <w:r w:rsidR="00804FF1" w:rsidRPr="00BB7FB2">
        <w:rPr>
          <w:rFonts w:ascii="Times New Roman" w:eastAsia="Times New Roman" w:hAnsi="Times New Roman" w:cs="Times New Roman"/>
          <w:sz w:val="24"/>
          <w:szCs w:val="24"/>
          <w:lang w:val="bg-BG"/>
        </w:rPr>
        <w:t xml:space="preserve"> – главен секретар</w:t>
      </w:r>
      <w:r w:rsidR="006267BC">
        <w:rPr>
          <w:rFonts w:ascii="Times New Roman" w:eastAsia="Times New Roman" w:hAnsi="Times New Roman" w:cs="Times New Roman"/>
          <w:sz w:val="24"/>
          <w:szCs w:val="24"/>
          <w:lang w:val="bg-BG"/>
        </w:rPr>
        <w:t xml:space="preserve"> в Асоциация по ВиК </w:t>
      </w:r>
      <w:r w:rsidR="007E3E45">
        <w:rPr>
          <w:rFonts w:ascii="Times New Roman" w:eastAsia="Times New Roman" w:hAnsi="Times New Roman" w:cs="Times New Roman"/>
          <w:sz w:val="24"/>
          <w:szCs w:val="24"/>
          <w:lang w:val="bg-BG"/>
        </w:rPr>
        <w:t>Търговище</w:t>
      </w:r>
    </w:p>
    <w:p w:rsidR="007E3E45" w:rsidRPr="00C742D7" w:rsidRDefault="007E3E45" w:rsidP="00062D1B">
      <w:pPr>
        <w:pStyle w:val="ListParagraph"/>
        <w:numPr>
          <w:ilvl w:val="0"/>
          <w:numId w:val="2"/>
        </w:numPr>
        <w:suppressAutoHyphens/>
        <w:autoSpaceDN w:val="0"/>
        <w:spacing w:after="0" w:line="240" w:lineRule="auto"/>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инж</w:t>
      </w:r>
      <w:r w:rsidRPr="007E3E45">
        <w:rPr>
          <w:rFonts w:ascii="Times New Roman" w:eastAsia="Times New Roman" w:hAnsi="Times New Roman" w:cs="Times New Roman"/>
          <w:b/>
          <w:sz w:val="24"/>
          <w:szCs w:val="24"/>
          <w:lang w:val="bg-BG"/>
        </w:rPr>
        <w:t>. Йовка Георгиева</w:t>
      </w:r>
      <w:r>
        <w:rPr>
          <w:rFonts w:ascii="Times New Roman" w:eastAsia="Times New Roman" w:hAnsi="Times New Roman" w:cs="Times New Roman"/>
          <w:sz w:val="24"/>
          <w:szCs w:val="24"/>
          <w:lang w:val="bg-BG"/>
        </w:rPr>
        <w:t xml:space="preserve"> – </w:t>
      </w:r>
      <w:r w:rsidR="006267BC">
        <w:rPr>
          <w:rFonts w:ascii="Times New Roman" w:eastAsia="Times New Roman" w:hAnsi="Times New Roman" w:cs="Times New Roman"/>
          <w:sz w:val="24"/>
          <w:szCs w:val="24"/>
          <w:lang w:val="bg-BG"/>
        </w:rPr>
        <w:t xml:space="preserve">ВиК експерт в Асоциация по ВиК </w:t>
      </w:r>
      <w:r>
        <w:rPr>
          <w:rFonts w:ascii="Times New Roman" w:eastAsia="Times New Roman" w:hAnsi="Times New Roman" w:cs="Times New Roman"/>
          <w:sz w:val="24"/>
          <w:szCs w:val="24"/>
          <w:lang w:val="bg-BG"/>
        </w:rPr>
        <w:t xml:space="preserve"> Търговище</w:t>
      </w:r>
    </w:p>
    <w:p w:rsidR="00C742D7" w:rsidRPr="00B0012A" w:rsidRDefault="00D638AE" w:rsidP="00062D1B">
      <w:pPr>
        <w:pStyle w:val="ListParagraph"/>
        <w:numPr>
          <w:ilvl w:val="0"/>
          <w:numId w:val="2"/>
        </w:numPr>
        <w:suppressAutoHyphens/>
        <w:autoSpaceDN w:val="0"/>
        <w:spacing w:after="0" w:line="240" w:lineRule="auto"/>
        <w:jc w:val="both"/>
        <w:textAlignment w:val="baseline"/>
        <w:rPr>
          <w:rFonts w:ascii="Times New Roman" w:eastAsia="Times New Roman" w:hAnsi="Times New Roman" w:cs="Times New Roman"/>
          <w:sz w:val="24"/>
          <w:szCs w:val="24"/>
          <w:lang w:val="bg-BG"/>
        </w:rPr>
      </w:pPr>
      <w:r w:rsidRPr="007E3E45">
        <w:rPr>
          <w:rFonts w:ascii="Times New Roman" w:eastAsia="Times New Roman" w:hAnsi="Times New Roman" w:cs="Times New Roman"/>
          <w:b/>
          <w:sz w:val="24"/>
          <w:szCs w:val="24"/>
          <w:lang w:val="bg-BG"/>
        </w:rPr>
        <w:t xml:space="preserve">г-н </w:t>
      </w:r>
      <w:r w:rsidR="00804FF1" w:rsidRPr="007E3E45">
        <w:rPr>
          <w:rFonts w:ascii="Times New Roman" w:eastAsia="Times New Roman" w:hAnsi="Times New Roman" w:cs="Times New Roman"/>
          <w:b/>
          <w:sz w:val="24"/>
          <w:szCs w:val="24"/>
          <w:lang w:val="bg-BG"/>
        </w:rPr>
        <w:t>Пламен Тодоров</w:t>
      </w:r>
      <w:r w:rsidR="005E141F" w:rsidRPr="007E3E45">
        <w:rPr>
          <w:rFonts w:ascii="Times New Roman" w:eastAsia="Times New Roman" w:hAnsi="Times New Roman" w:cs="Times New Roman"/>
          <w:sz w:val="24"/>
          <w:szCs w:val="24"/>
          <w:lang w:val="bg-BG"/>
        </w:rPr>
        <w:t xml:space="preserve"> - </w:t>
      </w:r>
      <w:r w:rsidR="00804FF1" w:rsidRPr="007E3E45">
        <w:rPr>
          <w:rFonts w:ascii="Times New Roman" w:eastAsia="Times New Roman" w:hAnsi="Times New Roman" w:cs="Times New Roman"/>
          <w:sz w:val="24"/>
          <w:szCs w:val="24"/>
          <w:lang w:val="bg-BG"/>
        </w:rPr>
        <w:t>финансов експерт</w:t>
      </w:r>
      <w:r w:rsidR="006267BC">
        <w:rPr>
          <w:rFonts w:ascii="Times New Roman" w:eastAsia="Times New Roman" w:hAnsi="Times New Roman" w:cs="Times New Roman"/>
          <w:sz w:val="24"/>
          <w:szCs w:val="24"/>
          <w:lang w:val="bg-BG"/>
        </w:rPr>
        <w:t xml:space="preserve"> в Асоциация по ВиК </w:t>
      </w:r>
      <w:r w:rsidR="007E3E45">
        <w:rPr>
          <w:rFonts w:ascii="Times New Roman" w:eastAsia="Times New Roman" w:hAnsi="Times New Roman" w:cs="Times New Roman"/>
          <w:sz w:val="24"/>
          <w:szCs w:val="24"/>
          <w:lang w:val="bg-BG"/>
        </w:rPr>
        <w:t xml:space="preserve"> Търговище</w:t>
      </w:r>
    </w:p>
    <w:p w:rsidR="000D1258" w:rsidRDefault="00804FF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E42891">
        <w:rPr>
          <w:rFonts w:ascii="Times New Roman" w:eastAsia="Times New Roman" w:hAnsi="Times New Roman" w:cs="Times New Roman"/>
          <w:sz w:val="24"/>
          <w:szCs w:val="24"/>
          <w:lang w:val="bg-BG"/>
        </w:rPr>
        <w:t>След като се запозна с резултатите за присъствието и наличие</w:t>
      </w:r>
      <w:r w:rsidR="00786FDB">
        <w:rPr>
          <w:rFonts w:ascii="Times New Roman" w:eastAsia="Times New Roman" w:hAnsi="Times New Roman" w:cs="Times New Roman"/>
          <w:sz w:val="24"/>
          <w:szCs w:val="24"/>
          <w:lang w:val="bg-BG"/>
        </w:rPr>
        <w:t xml:space="preserve">то на мандати, инж. Йоан Пеев </w:t>
      </w:r>
      <w:r w:rsidR="002F45FA">
        <w:rPr>
          <w:rFonts w:ascii="Times New Roman" w:eastAsia="Times New Roman" w:hAnsi="Times New Roman" w:cs="Times New Roman"/>
          <w:sz w:val="24"/>
          <w:szCs w:val="24"/>
          <w:lang w:val="bg-BG"/>
        </w:rPr>
        <w:t xml:space="preserve">съобщи, че участие в </w:t>
      </w:r>
      <w:r w:rsidR="000D1258">
        <w:rPr>
          <w:rFonts w:ascii="Times New Roman" w:eastAsia="Times New Roman" w:hAnsi="Times New Roman" w:cs="Times New Roman"/>
          <w:sz w:val="24"/>
          <w:szCs w:val="24"/>
          <w:lang w:val="bg-BG"/>
        </w:rPr>
        <w:t>заседание</w:t>
      </w:r>
      <w:r w:rsidR="002F45FA">
        <w:rPr>
          <w:rFonts w:ascii="Times New Roman" w:eastAsia="Times New Roman" w:hAnsi="Times New Roman" w:cs="Times New Roman"/>
          <w:sz w:val="24"/>
          <w:szCs w:val="24"/>
          <w:lang w:val="bg-BG"/>
        </w:rPr>
        <w:t>то</w:t>
      </w:r>
      <w:r w:rsidR="000D1258">
        <w:rPr>
          <w:rFonts w:ascii="Times New Roman" w:eastAsia="Times New Roman" w:hAnsi="Times New Roman" w:cs="Times New Roman"/>
          <w:sz w:val="24"/>
          <w:szCs w:val="24"/>
          <w:lang w:val="bg-BG"/>
        </w:rPr>
        <w:t xml:space="preserve"> ще вземат</w:t>
      </w:r>
      <w:r w:rsidR="008A59D3">
        <w:rPr>
          <w:rFonts w:ascii="Times New Roman" w:eastAsia="Times New Roman" w:hAnsi="Times New Roman" w:cs="Times New Roman"/>
          <w:sz w:val="24"/>
          <w:szCs w:val="24"/>
          <w:lang w:val="bg-BG"/>
        </w:rPr>
        <w:t>,</w:t>
      </w:r>
      <w:r w:rsidR="000D1258">
        <w:rPr>
          <w:rFonts w:ascii="Times New Roman" w:eastAsia="Times New Roman" w:hAnsi="Times New Roman" w:cs="Times New Roman"/>
          <w:sz w:val="24"/>
          <w:szCs w:val="24"/>
          <w:lang w:val="bg-BG"/>
        </w:rPr>
        <w:t xml:space="preserve"> </w:t>
      </w:r>
      <w:r w:rsidR="000D1258" w:rsidRPr="004E283A">
        <w:rPr>
          <w:rFonts w:ascii="Times New Roman" w:eastAsia="Times New Roman" w:hAnsi="Times New Roman" w:cs="Times New Roman"/>
          <w:sz w:val="24"/>
          <w:szCs w:val="24"/>
          <w:lang w:val="bg-BG"/>
        </w:rPr>
        <w:t>като ман</w:t>
      </w:r>
      <w:r w:rsidR="000D1258">
        <w:rPr>
          <w:rFonts w:ascii="Times New Roman" w:eastAsia="Times New Roman" w:hAnsi="Times New Roman" w:cs="Times New Roman"/>
          <w:sz w:val="24"/>
          <w:szCs w:val="24"/>
          <w:lang w:val="bg-BG"/>
        </w:rPr>
        <w:t>датоносители</w:t>
      </w:r>
      <w:r w:rsidR="008A59D3">
        <w:rPr>
          <w:rFonts w:ascii="Times New Roman" w:eastAsia="Times New Roman" w:hAnsi="Times New Roman" w:cs="Times New Roman"/>
          <w:sz w:val="24"/>
          <w:szCs w:val="24"/>
          <w:lang w:val="bg-BG"/>
        </w:rPr>
        <w:t>,</w:t>
      </w:r>
      <w:r w:rsidR="002F45FA">
        <w:rPr>
          <w:rFonts w:ascii="Times New Roman" w:eastAsia="Times New Roman" w:hAnsi="Times New Roman" w:cs="Times New Roman"/>
          <w:sz w:val="24"/>
          <w:szCs w:val="24"/>
          <w:lang w:val="bg-BG"/>
        </w:rPr>
        <w:t xml:space="preserve"> представителят на Д</w:t>
      </w:r>
      <w:r w:rsidR="000D1258" w:rsidRPr="004E283A">
        <w:rPr>
          <w:rFonts w:ascii="Times New Roman" w:eastAsia="Times New Roman" w:hAnsi="Times New Roman" w:cs="Times New Roman"/>
          <w:sz w:val="24"/>
          <w:szCs w:val="24"/>
          <w:lang w:val="bg-BG"/>
        </w:rPr>
        <w:t>ържав</w:t>
      </w:r>
      <w:r w:rsidR="00786FDB">
        <w:rPr>
          <w:rFonts w:ascii="Times New Roman" w:eastAsia="Times New Roman" w:hAnsi="Times New Roman" w:cs="Times New Roman"/>
          <w:sz w:val="24"/>
          <w:szCs w:val="24"/>
          <w:lang w:val="bg-BG"/>
        </w:rPr>
        <w:t>ата и представителите на четири</w:t>
      </w:r>
      <w:r w:rsidR="002F45FA">
        <w:rPr>
          <w:rFonts w:ascii="Times New Roman" w:eastAsia="Times New Roman" w:hAnsi="Times New Roman" w:cs="Times New Roman"/>
          <w:sz w:val="24"/>
          <w:szCs w:val="24"/>
          <w:lang w:val="bg-BG"/>
        </w:rPr>
        <w:t xml:space="preserve"> от общо пет О</w:t>
      </w:r>
      <w:r w:rsidR="000D1258" w:rsidRPr="004E283A">
        <w:rPr>
          <w:rFonts w:ascii="Times New Roman" w:eastAsia="Times New Roman" w:hAnsi="Times New Roman" w:cs="Times New Roman"/>
          <w:sz w:val="24"/>
          <w:szCs w:val="24"/>
          <w:lang w:val="bg-BG"/>
        </w:rPr>
        <w:t>бщини</w:t>
      </w:r>
      <w:r w:rsidR="000D1258">
        <w:rPr>
          <w:rFonts w:ascii="Times New Roman" w:eastAsia="Times New Roman" w:hAnsi="Times New Roman" w:cs="Times New Roman"/>
          <w:sz w:val="24"/>
          <w:szCs w:val="24"/>
          <w:lang w:val="bg-BG"/>
        </w:rPr>
        <w:t>-членове на Асоциацията. Председателят констатира, че отсъства</w:t>
      </w:r>
      <w:r w:rsidR="00210577">
        <w:rPr>
          <w:rFonts w:ascii="Times New Roman" w:eastAsia="Times New Roman" w:hAnsi="Times New Roman" w:cs="Times New Roman"/>
          <w:sz w:val="24"/>
          <w:szCs w:val="24"/>
          <w:lang w:val="bg-BG"/>
        </w:rPr>
        <w:t xml:space="preserve"> представ</w:t>
      </w:r>
      <w:r w:rsidR="009F633B">
        <w:rPr>
          <w:rFonts w:ascii="Times New Roman" w:eastAsia="Times New Roman" w:hAnsi="Times New Roman" w:cs="Times New Roman"/>
          <w:sz w:val="24"/>
          <w:szCs w:val="24"/>
          <w:lang w:val="bg-BG"/>
        </w:rPr>
        <w:t>и</w:t>
      </w:r>
      <w:r w:rsidR="00210577">
        <w:rPr>
          <w:rFonts w:ascii="Times New Roman" w:eastAsia="Times New Roman" w:hAnsi="Times New Roman" w:cs="Times New Roman"/>
          <w:sz w:val="24"/>
          <w:szCs w:val="24"/>
          <w:lang w:val="bg-BG"/>
        </w:rPr>
        <w:t>тел</w:t>
      </w:r>
      <w:r w:rsidR="009556E1">
        <w:rPr>
          <w:rFonts w:ascii="Times New Roman" w:eastAsia="Times New Roman" w:hAnsi="Times New Roman" w:cs="Times New Roman"/>
          <w:sz w:val="24"/>
          <w:szCs w:val="24"/>
          <w:lang w:val="bg-BG"/>
        </w:rPr>
        <w:t xml:space="preserve"> на Община Попово</w:t>
      </w:r>
      <w:r w:rsidR="00210577">
        <w:rPr>
          <w:rFonts w:ascii="Times New Roman" w:eastAsia="Times New Roman" w:hAnsi="Times New Roman" w:cs="Times New Roman"/>
          <w:sz w:val="24"/>
          <w:szCs w:val="24"/>
          <w:lang w:val="bg-BG"/>
        </w:rPr>
        <w:t>. Председателят</w:t>
      </w:r>
      <w:r w:rsidR="000D1258">
        <w:rPr>
          <w:rFonts w:ascii="Times New Roman" w:eastAsia="Times New Roman" w:hAnsi="Times New Roman" w:cs="Times New Roman"/>
          <w:sz w:val="24"/>
          <w:szCs w:val="24"/>
          <w:lang w:val="bg-BG"/>
        </w:rPr>
        <w:t xml:space="preserve"> уточни, че в списъка на присъстващите са регистрирани представители на </w:t>
      </w:r>
      <w:r w:rsidR="00BF28A5">
        <w:rPr>
          <w:rFonts w:ascii="Times New Roman" w:eastAsia="Times New Roman" w:hAnsi="Times New Roman" w:cs="Times New Roman"/>
          <w:sz w:val="24"/>
          <w:szCs w:val="24"/>
        </w:rPr>
        <w:t>Д</w:t>
      </w:r>
      <w:r w:rsidR="000D1258">
        <w:rPr>
          <w:rFonts w:ascii="Times New Roman" w:eastAsia="Times New Roman" w:hAnsi="Times New Roman" w:cs="Times New Roman"/>
          <w:sz w:val="24"/>
          <w:szCs w:val="24"/>
        </w:rPr>
        <w:t xml:space="preserve">ържавата и на </w:t>
      </w:r>
      <w:r w:rsidR="00BF28A5">
        <w:rPr>
          <w:rFonts w:ascii="Times New Roman" w:eastAsia="Times New Roman" w:hAnsi="Times New Roman" w:cs="Times New Roman"/>
          <w:sz w:val="24"/>
          <w:szCs w:val="24"/>
          <w:lang w:val="bg-BG"/>
        </w:rPr>
        <w:t>О</w:t>
      </w:r>
      <w:r w:rsidR="000D1258">
        <w:rPr>
          <w:rFonts w:ascii="Times New Roman" w:eastAsia="Times New Roman" w:hAnsi="Times New Roman" w:cs="Times New Roman"/>
          <w:sz w:val="24"/>
          <w:szCs w:val="24"/>
          <w:lang w:val="bg-BG"/>
        </w:rPr>
        <w:t xml:space="preserve">бщините-членове на Асоциацията </w:t>
      </w:r>
      <w:r w:rsidR="000D1258">
        <w:rPr>
          <w:rFonts w:ascii="Times New Roman" w:eastAsia="Times New Roman" w:hAnsi="Times New Roman" w:cs="Times New Roman"/>
          <w:sz w:val="24"/>
          <w:szCs w:val="24"/>
        </w:rPr>
        <w:t xml:space="preserve">общо </w:t>
      </w:r>
      <w:r w:rsidR="000D1258" w:rsidRPr="00B35B98">
        <w:rPr>
          <w:rFonts w:ascii="Times New Roman" w:eastAsia="Times New Roman" w:hAnsi="Times New Roman" w:cs="Times New Roman"/>
          <w:sz w:val="24"/>
          <w:szCs w:val="24"/>
          <w:lang w:val="bg-BG"/>
        </w:rPr>
        <w:t xml:space="preserve">с </w:t>
      </w:r>
      <w:r w:rsidR="00E776A1" w:rsidRPr="00B35B98">
        <w:rPr>
          <w:rFonts w:ascii="Times New Roman" w:eastAsia="Times New Roman" w:hAnsi="Times New Roman" w:cs="Times New Roman"/>
          <w:sz w:val="24"/>
          <w:szCs w:val="24"/>
          <w:lang w:val="bg-BG"/>
        </w:rPr>
        <w:t>85,68</w:t>
      </w:r>
      <w:r w:rsidR="000D1258" w:rsidRPr="00B35B98">
        <w:rPr>
          <w:rFonts w:ascii="Times New Roman" w:eastAsia="Times New Roman" w:hAnsi="Times New Roman" w:cs="Times New Roman"/>
          <w:sz w:val="24"/>
          <w:szCs w:val="24"/>
          <w:lang w:val="bg-BG"/>
        </w:rPr>
        <w:t>%</w:t>
      </w:r>
      <w:r w:rsidR="000D1258">
        <w:rPr>
          <w:rFonts w:ascii="Times New Roman" w:eastAsia="Times New Roman" w:hAnsi="Times New Roman" w:cs="Times New Roman"/>
          <w:sz w:val="24"/>
          <w:szCs w:val="24"/>
          <w:lang w:val="bg-BG"/>
        </w:rPr>
        <w:t xml:space="preserve"> </w:t>
      </w:r>
      <w:r w:rsidR="000D1258">
        <w:rPr>
          <w:rFonts w:ascii="Times New Roman" w:eastAsia="Times New Roman" w:hAnsi="Times New Roman" w:cs="Times New Roman"/>
          <w:sz w:val="24"/>
          <w:szCs w:val="24"/>
        </w:rPr>
        <w:t xml:space="preserve">право на глас </w:t>
      </w:r>
      <w:r w:rsidR="000D1258">
        <w:rPr>
          <w:rFonts w:ascii="Times New Roman" w:eastAsia="Times New Roman" w:hAnsi="Times New Roman" w:cs="Times New Roman"/>
          <w:sz w:val="24"/>
          <w:szCs w:val="24"/>
          <w:lang w:val="bg-BG"/>
        </w:rPr>
        <w:t>от всички гласове, предвид което</w:t>
      </w:r>
      <w:r w:rsidR="00060905">
        <w:rPr>
          <w:rFonts w:ascii="Times New Roman" w:eastAsia="Times New Roman" w:hAnsi="Times New Roman" w:cs="Times New Roman"/>
          <w:sz w:val="24"/>
          <w:szCs w:val="24"/>
          <w:lang w:val="bg-BG"/>
        </w:rPr>
        <w:t>,</w:t>
      </w:r>
      <w:r w:rsidR="000D1258">
        <w:rPr>
          <w:rFonts w:ascii="Times New Roman" w:eastAsia="Times New Roman" w:hAnsi="Times New Roman" w:cs="Times New Roman"/>
          <w:sz w:val="24"/>
          <w:szCs w:val="24"/>
          <w:lang w:val="bg-BG"/>
        </w:rPr>
        <w:t xml:space="preserve"> съгласно </w:t>
      </w:r>
      <w:r w:rsidR="000D1258" w:rsidRPr="004E283A">
        <w:rPr>
          <w:rFonts w:ascii="Times New Roman" w:eastAsia="Times New Roman" w:hAnsi="Times New Roman" w:cs="Times New Roman"/>
          <w:sz w:val="24"/>
          <w:szCs w:val="24"/>
          <w:lang w:val="bg-BG"/>
        </w:rPr>
        <w:t>чл. 198в, ал. 7 от Закона за водите</w:t>
      </w:r>
      <w:r w:rsidR="00060905">
        <w:rPr>
          <w:rFonts w:ascii="Times New Roman" w:eastAsia="Times New Roman" w:hAnsi="Times New Roman" w:cs="Times New Roman"/>
          <w:sz w:val="24"/>
          <w:szCs w:val="24"/>
          <w:lang w:val="bg-BG"/>
        </w:rPr>
        <w:t>,</w:t>
      </w:r>
      <w:r w:rsidR="000D1258">
        <w:rPr>
          <w:rFonts w:ascii="Times New Roman" w:eastAsia="Times New Roman" w:hAnsi="Times New Roman" w:cs="Times New Roman"/>
          <w:sz w:val="24"/>
          <w:szCs w:val="24"/>
          <w:lang w:val="bg-BG"/>
        </w:rPr>
        <w:t xml:space="preserve"> заседанието се счита за редовно.</w:t>
      </w:r>
      <w:r w:rsidRPr="00E42891">
        <w:rPr>
          <w:rFonts w:ascii="Times New Roman" w:eastAsia="Times New Roman" w:hAnsi="Times New Roman" w:cs="Times New Roman"/>
          <w:sz w:val="24"/>
          <w:szCs w:val="24"/>
          <w:lang w:val="bg-BG"/>
        </w:rPr>
        <w:t xml:space="preserve">  </w:t>
      </w:r>
    </w:p>
    <w:p w:rsidR="00804FF1" w:rsidRDefault="00D8644F" w:rsidP="00062D1B">
      <w:pPr>
        <w:suppressAutoHyphens/>
        <w:autoSpaceDN w:val="0"/>
        <w:spacing w:after="0" w:line="240" w:lineRule="auto"/>
        <w:ind w:firstLine="720"/>
        <w:jc w:val="both"/>
        <w:textAlignment w:val="baseline"/>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sz w:val="24"/>
          <w:szCs w:val="24"/>
          <w:lang w:val="bg-BG"/>
        </w:rPr>
        <w:lastRenderedPageBreak/>
        <w:t>Председателят на Асоциацията информира</w:t>
      </w:r>
      <w:r w:rsidR="00025F8E" w:rsidRPr="00E42891">
        <w:rPr>
          <w:rFonts w:ascii="Times New Roman" w:eastAsia="Times New Roman" w:hAnsi="Times New Roman" w:cs="Times New Roman"/>
          <w:sz w:val="24"/>
          <w:szCs w:val="24"/>
          <w:lang w:val="bg-BG"/>
        </w:rPr>
        <w:t xml:space="preserve">, </w:t>
      </w:r>
      <w:r w:rsidR="00FC6F0C">
        <w:rPr>
          <w:rFonts w:ascii="Times New Roman" w:eastAsia="Times New Roman" w:hAnsi="Times New Roman" w:cs="Times New Roman"/>
          <w:sz w:val="24"/>
          <w:szCs w:val="24"/>
          <w:lang w:val="bg-BG"/>
        </w:rPr>
        <w:t>че пълномощните и решенията на О</w:t>
      </w:r>
      <w:r w:rsidR="00804FF1" w:rsidRPr="00E42891">
        <w:rPr>
          <w:rFonts w:ascii="Times New Roman" w:eastAsia="Times New Roman" w:hAnsi="Times New Roman" w:cs="Times New Roman"/>
          <w:sz w:val="24"/>
          <w:szCs w:val="24"/>
          <w:lang w:val="bg-BG"/>
        </w:rPr>
        <w:t xml:space="preserve">бщинските съвети са неразделна част от настоящия протокол. Приветства участниците и напомни, </w:t>
      </w:r>
      <w:r w:rsidR="00804FF1" w:rsidRPr="00E42891">
        <w:rPr>
          <w:rFonts w:ascii="Times New Roman" w:eastAsia="Times New Roman" w:hAnsi="Times New Roman" w:cs="Times New Roman"/>
          <w:color w:val="000000" w:themeColor="text1"/>
          <w:sz w:val="24"/>
          <w:szCs w:val="24"/>
          <w:lang w:val="bg-BG"/>
        </w:rPr>
        <w:t>че</w:t>
      </w:r>
      <w:r w:rsidR="00F164D9">
        <w:rPr>
          <w:rFonts w:ascii="Times New Roman" w:eastAsia="Times New Roman" w:hAnsi="Times New Roman" w:cs="Times New Roman"/>
          <w:color w:val="000000" w:themeColor="text1"/>
          <w:sz w:val="24"/>
          <w:szCs w:val="24"/>
          <w:lang w:val="bg-BG"/>
        </w:rPr>
        <w:t xml:space="preserve"> съгласно</w:t>
      </w:r>
      <w:r w:rsidR="00804FF1" w:rsidRPr="00E42891">
        <w:rPr>
          <w:rFonts w:ascii="Times New Roman" w:eastAsia="Times New Roman" w:hAnsi="Times New Roman" w:cs="Times New Roman"/>
          <w:color w:val="000000" w:themeColor="text1"/>
          <w:sz w:val="24"/>
          <w:szCs w:val="24"/>
          <w:lang w:val="bg-BG"/>
        </w:rPr>
        <w:t xml:space="preserve"> </w:t>
      </w:r>
      <w:r w:rsidR="00F164D9" w:rsidRPr="00E42891">
        <w:rPr>
          <w:rFonts w:ascii="Times New Roman" w:eastAsia="Times New Roman" w:hAnsi="Times New Roman" w:cs="Times New Roman"/>
          <w:color w:val="000000" w:themeColor="text1"/>
          <w:sz w:val="24"/>
          <w:szCs w:val="24"/>
          <w:lang w:val="bg-BG"/>
        </w:rPr>
        <w:t>чл. 198в, ал. 9 от З</w:t>
      </w:r>
      <w:r w:rsidR="00F164D9">
        <w:rPr>
          <w:rFonts w:ascii="Times New Roman" w:eastAsia="Times New Roman" w:hAnsi="Times New Roman" w:cs="Times New Roman"/>
          <w:color w:val="000000" w:themeColor="text1"/>
          <w:sz w:val="24"/>
          <w:szCs w:val="24"/>
          <w:lang w:val="bg-BG"/>
        </w:rPr>
        <w:t>акона за водите</w:t>
      </w:r>
      <w:r w:rsidR="00F164D9" w:rsidRPr="00E42891">
        <w:rPr>
          <w:rFonts w:ascii="Times New Roman" w:eastAsia="Times New Roman" w:hAnsi="Times New Roman" w:cs="Times New Roman"/>
          <w:color w:val="000000" w:themeColor="text1"/>
          <w:sz w:val="24"/>
          <w:szCs w:val="24"/>
          <w:lang w:val="bg-BG"/>
        </w:rPr>
        <w:t xml:space="preserve"> </w:t>
      </w:r>
      <w:r w:rsidR="00804FF1" w:rsidRPr="00E42891">
        <w:rPr>
          <w:rFonts w:ascii="Times New Roman" w:eastAsia="Times New Roman" w:hAnsi="Times New Roman" w:cs="Times New Roman"/>
          <w:color w:val="000000" w:themeColor="text1"/>
          <w:sz w:val="24"/>
          <w:szCs w:val="24"/>
          <w:lang w:val="bg-BG"/>
        </w:rPr>
        <w:t>решенията на общото събрание</w:t>
      </w:r>
      <w:r w:rsidR="00FC6F0C">
        <w:rPr>
          <w:rFonts w:ascii="Times New Roman" w:eastAsia="Times New Roman" w:hAnsi="Times New Roman" w:cs="Times New Roman"/>
          <w:color w:val="000000" w:themeColor="text1"/>
          <w:sz w:val="24"/>
          <w:szCs w:val="24"/>
          <w:lang w:val="bg-BG"/>
        </w:rPr>
        <w:t xml:space="preserve"> на А</w:t>
      </w:r>
      <w:r w:rsidR="00025F8E" w:rsidRPr="00E42891">
        <w:rPr>
          <w:rFonts w:ascii="Times New Roman" w:eastAsia="Times New Roman" w:hAnsi="Times New Roman" w:cs="Times New Roman"/>
          <w:color w:val="000000" w:themeColor="text1"/>
          <w:sz w:val="24"/>
          <w:szCs w:val="24"/>
          <w:lang w:val="bg-BG"/>
        </w:rPr>
        <w:t>социацията по ВиК</w:t>
      </w:r>
      <w:r w:rsidR="00804FF1" w:rsidRPr="00E42891">
        <w:rPr>
          <w:rFonts w:ascii="Times New Roman" w:eastAsia="Times New Roman" w:hAnsi="Times New Roman" w:cs="Times New Roman"/>
          <w:color w:val="000000" w:themeColor="text1"/>
          <w:sz w:val="24"/>
          <w:szCs w:val="24"/>
          <w:lang w:val="bg-BG"/>
        </w:rPr>
        <w:t xml:space="preserve"> се взимат с мнозинство от</w:t>
      </w:r>
      <w:r w:rsidR="000D1258">
        <w:rPr>
          <w:rFonts w:ascii="Times New Roman" w:eastAsia="Times New Roman" w:hAnsi="Times New Roman" w:cs="Times New Roman"/>
          <w:color w:val="000000" w:themeColor="text1"/>
          <w:sz w:val="24"/>
          <w:szCs w:val="24"/>
          <w:lang w:val="bg-BG"/>
        </w:rPr>
        <w:t xml:space="preserve"> 3/4</w:t>
      </w:r>
      <w:r w:rsidR="00804FF1" w:rsidRPr="00E42891">
        <w:rPr>
          <w:rFonts w:ascii="Times New Roman" w:eastAsia="Times New Roman" w:hAnsi="Times New Roman" w:cs="Times New Roman"/>
          <w:color w:val="000000" w:themeColor="text1"/>
          <w:sz w:val="24"/>
          <w:szCs w:val="24"/>
          <w:lang w:val="bg-BG"/>
        </w:rPr>
        <w:t xml:space="preserve"> </w:t>
      </w:r>
      <w:r w:rsidR="000D1258">
        <w:rPr>
          <w:rFonts w:ascii="Times New Roman" w:eastAsia="Times New Roman" w:hAnsi="Times New Roman" w:cs="Times New Roman"/>
          <w:color w:val="000000" w:themeColor="text1"/>
          <w:sz w:val="24"/>
          <w:szCs w:val="24"/>
        </w:rPr>
        <w:t>(</w:t>
      </w:r>
      <w:r w:rsidR="00804FF1" w:rsidRPr="00E42891">
        <w:rPr>
          <w:rFonts w:ascii="Times New Roman" w:eastAsia="Times New Roman" w:hAnsi="Times New Roman" w:cs="Times New Roman"/>
          <w:color w:val="000000" w:themeColor="text1"/>
          <w:sz w:val="24"/>
          <w:szCs w:val="24"/>
          <w:lang w:val="bg-BG"/>
        </w:rPr>
        <w:t>три четвърти</w:t>
      </w:r>
      <w:r w:rsidR="000D1258">
        <w:rPr>
          <w:rFonts w:ascii="Times New Roman" w:eastAsia="Times New Roman" w:hAnsi="Times New Roman" w:cs="Times New Roman"/>
          <w:color w:val="000000" w:themeColor="text1"/>
          <w:sz w:val="24"/>
          <w:szCs w:val="24"/>
          <w:lang w:val="bg-BG"/>
        </w:rPr>
        <w:t>)</w:t>
      </w:r>
      <w:r w:rsidR="00804FF1" w:rsidRPr="00E42891">
        <w:rPr>
          <w:rFonts w:ascii="Times New Roman" w:eastAsia="Times New Roman" w:hAnsi="Times New Roman" w:cs="Times New Roman"/>
          <w:color w:val="000000" w:themeColor="text1"/>
          <w:sz w:val="24"/>
          <w:szCs w:val="24"/>
          <w:lang w:val="bg-BG"/>
        </w:rPr>
        <w:t xml:space="preserve"> от  </w:t>
      </w:r>
      <w:r w:rsidR="00804FF1" w:rsidRPr="00E42891">
        <w:rPr>
          <w:rFonts w:ascii="Times New Roman" w:hAnsi="Times New Roman" w:cs="Times New Roman"/>
          <w:color w:val="000000" w:themeColor="text1"/>
          <w:sz w:val="24"/>
          <w:szCs w:val="24"/>
          <w:lang w:val="bg-BG"/>
        </w:rPr>
        <w:t>гласовете на присъстващите</w:t>
      </w:r>
      <w:r w:rsidR="00804FF1" w:rsidRPr="00E42891">
        <w:rPr>
          <w:rFonts w:ascii="Times New Roman" w:eastAsia="Times New Roman" w:hAnsi="Times New Roman" w:cs="Times New Roman"/>
          <w:color w:val="000000" w:themeColor="text1"/>
          <w:sz w:val="24"/>
          <w:szCs w:val="24"/>
          <w:lang w:val="bg-BG"/>
        </w:rPr>
        <w:t xml:space="preserve">, </w:t>
      </w:r>
      <w:r w:rsidR="00804FF1" w:rsidRPr="00E42891">
        <w:rPr>
          <w:rFonts w:ascii="Times New Roman" w:hAnsi="Times New Roman" w:cs="Times New Roman"/>
          <w:color w:val="000000" w:themeColor="text1"/>
          <w:sz w:val="24"/>
          <w:szCs w:val="24"/>
          <w:lang w:val="bg-BG"/>
        </w:rPr>
        <w:t>с изключение на решенията за промяна в границите на обособената територия, които се приемат с единодушие</w:t>
      </w:r>
      <w:r w:rsidR="00804FF1" w:rsidRPr="00E42891">
        <w:rPr>
          <w:color w:val="333333"/>
          <w:lang w:val="bg-BG"/>
        </w:rPr>
        <w:t>.</w:t>
      </w:r>
      <w:r w:rsidR="00804FF1" w:rsidRPr="00E42891">
        <w:rPr>
          <w:rFonts w:ascii="Times New Roman" w:eastAsia="Times New Roman" w:hAnsi="Times New Roman" w:cs="Times New Roman"/>
          <w:color w:val="000000" w:themeColor="text1"/>
          <w:sz w:val="24"/>
          <w:szCs w:val="24"/>
          <w:lang w:val="bg-BG"/>
        </w:rPr>
        <w:t xml:space="preserve"> </w:t>
      </w:r>
    </w:p>
    <w:p w:rsidR="00EC4998" w:rsidRDefault="00D6054A" w:rsidP="00062D1B">
      <w:pPr>
        <w:suppressAutoHyphens/>
        <w:autoSpaceDN w:val="0"/>
        <w:spacing w:after="0" w:line="240" w:lineRule="auto"/>
        <w:ind w:firstLine="720"/>
        <w:jc w:val="both"/>
        <w:textAlignment w:val="baseline"/>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Инж. Пеев</w:t>
      </w:r>
      <w:r w:rsidR="00D8644F">
        <w:rPr>
          <w:rFonts w:ascii="Times New Roman" w:eastAsia="Times New Roman" w:hAnsi="Times New Roman" w:cs="Times New Roman"/>
          <w:color w:val="000000" w:themeColor="text1"/>
          <w:sz w:val="24"/>
          <w:szCs w:val="24"/>
          <w:lang w:val="bg-BG"/>
        </w:rPr>
        <w:t xml:space="preserve"> съобщи</w:t>
      </w:r>
      <w:r w:rsidR="00EC4998">
        <w:rPr>
          <w:rFonts w:ascii="Times New Roman" w:eastAsia="Times New Roman" w:hAnsi="Times New Roman" w:cs="Times New Roman"/>
          <w:color w:val="000000" w:themeColor="text1"/>
          <w:sz w:val="24"/>
          <w:szCs w:val="24"/>
          <w:lang w:val="bg-BG"/>
        </w:rPr>
        <w:t xml:space="preserve">, че съгласно чл. 12, ал. 4 от ПОДАВИК на заседанието на общото събрание присъстват главния секретар, финансовия експерт и ВиК експерта на Асоциацията. </w:t>
      </w:r>
    </w:p>
    <w:p w:rsidR="00C40C20" w:rsidRDefault="008A009D" w:rsidP="00062D1B">
      <w:pPr>
        <w:suppressAutoHyphens/>
        <w:autoSpaceDN w:val="0"/>
        <w:spacing w:after="0" w:line="240" w:lineRule="auto"/>
        <w:ind w:firstLine="720"/>
        <w:jc w:val="both"/>
        <w:textAlignment w:val="baseline"/>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Председателят допълни още, че съгласно</w:t>
      </w:r>
      <w:r w:rsidR="00752389">
        <w:rPr>
          <w:rFonts w:ascii="Times New Roman" w:eastAsia="Times New Roman" w:hAnsi="Times New Roman" w:cs="Times New Roman"/>
          <w:color w:val="000000" w:themeColor="text1"/>
          <w:sz w:val="24"/>
          <w:szCs w:val="24"/>
          <w:lang w:val="bg-BG"/>
        </w:rPr>
        <w:t xml:space="preserve"> чл. 15, ал. 3 и</w:t>
      </w:r>
      <w:r>
        <w:rPr>
          <w:rFonts w:ascii="Times New Roman" w:eastAsia="Times New Roman" w:hAnsi="Times New Roman" w:cs="Times New Roman"/>
          <w:color w:val="000000" w:themeColor="text1"/>
          <w:sz w:val="24"/>
          <w:szCs w:val="24"/>
          <w:lang w:val="bg-BG"/>
        </w:rPr>
        <w:t xml:space="preserve"> чл. 46, ал. 1, т. 2 от  ПОДАВИК протоколите се изготвят от </w:t>
      </w:r>
      <w:r w:rsidR="00752389">
        <w:rPr>
          <w:rFonts w:ascii="Times New Roman" w:eastAsia="Times New Roman" w:hAnsi="Times New Roman" w:cs="Times New Roman"/>
          <w:color w:val="000000" w:themeColor="text1"/>
          <w:sz w:val="24"/>
          <w:szCs w:val="24"/>
          <w:lang w:val="bg-BG"/>
        </w:rPr>
        <w:t>главния секретар н</w:t>
      </w:r>
      <w:r w:rsidR="00C40C20">
        <w:rPr>
          <w:rFonts w:ascii="Times New Roman" w:eastAsia="Times New Roman" w:hAnsi="Times New Roman" w:cs="Times New Roman"/>
          <w:color w:val="000000" w:themeColor="text1"/>
          <w:sz w:val="24"/>
          <w:szCs w:val="24"/>
          <w:lang w:val="bg-BG"/>
        </w:rPr>
        <w:t>а Асоциацията, подписват се от П</w:t>
      </w:r>
      <w:r w:rsidR="00752389">
        <w:rPr>
          <w:rFonts w:ascii="Times New Roman" w:eastAsia="Times New Roman" w:hAnsi="Times New Roman" w:cs="Times New Roman"/>
          <w:color w:val="000000" w:themeColor="text1"/>
          <w:sz w:val="24"/>
          <w:szCs w:val="24"/>
          <w:lang w:val="bg-BG"/>
        </w:rPr>
        <w:t xml:space="preserve">редседателя, главния секретар и преброителя на гласовете по чл. 12, ал. 3 </w:t>
      </w:r>
      <w:r w:rsidR="00C40C20">
        <w:rPr>
          <w:rFonts w:ascii="Times New Roman" w:eastAsia="Times New Roman" w:hAnsi="Times New Roman" w:cs="Times New Roman"/>
          <w:color w:val="000000" w:themeColor="text1"/>
          <w:sz w:val="24"/>
          <w:szCs w:val="24"/>
          <w:lang w:val="bg-BG"/>
        </w:rPr>
        <w:t>.</w:t>
      </w:r>
    </w:p>
    <w:p w:rsidR="00EC4998" w:rsidRPr="00E42891" w:rsidRDefault="002E2D13"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color w:val="000000" w:themeColor="text1"/>
          <w:sz w:val="24"/>
          <w:szCs w:val="24"/>
          <w:lang w:val="bg-BG"/>
        </w:rPr>
        <w:t>Инж. Пеев</w:t>
      </w:r>
      <w:r w:rsidR="008A009D">
        <w:rPr>
          <w:rFonts w:ascii="Times New Roman" w:eastAsia="Times New Roman" w:hAnsi="Times New Roman" w:cs="Times New Roman"/>
          <w:color w:val="000000" w:themeColor="text1"/>
          <w:sz w:val="24"/>
          <w:szCs w:val="24"/>
          <w:lang w:val="bg-BG"/>
        </w:rPr>
        <w:t xml:space="preserve"> запозна присъстващите членове с възможността преброител на кворума да бъде финансовия екперт, съгласно чл. 12, ал. 8 от ПОДАВИК. Подложи този вариант на гласуване. Предложението се прие с пълно единодушие от гласовете на</w:t>
      </w:r>
      <w:r w:rsidR="005A559D">
        <w:rPr>
          <w:rFonts w:ascii="Times New Roman" w:eastAsia="Times New Roman" w:hAnsi="Times New Roman" w:cs="Times New Roman"/>
          <w:color w:val="000000" w:themeColor="text1"/>
          <w:sz w:val="24"/>
          <w:szCs w:val="24"/>
          <w:lang w:val="bg-BG"/>
        </w:rPr>
        <w:t xml:space="preserve"> присъстващите членове</w:t>
      </w:r>
      <w:r w:rsidR="008A009D">
        <w:rPr>
          <w:rFonts w:ascii="Times New Roman" w:eastAsia="Times New Roman" w:hAnsi="Times New Roman" w:cs="Times New Roman"/>
          <w:color w:val="000000" w:themeColor="text1"/>
          <w:sz w:val="24"/>
          <w:szCs w:val="24"/>
          <w:lang w:val="bg-BG"/>
        </w:rPr>
        <w:t>.</w:t>
      </w:r>
    </w:p>
    <w:p w:rsidR="00336748" w:rsidRDefault="00C96166"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Инж. Пеев</w:t>
      </w:r>
      <w:r w:rsidR="00804FF1" w:rsidRPr="00E42891">
        <w:rPr>
          <w:rFonts w:ascii="Times New Roman" w:eastAsia="Times New Roman" w:hAnsi="Times New Roman" w:cs="Times New Roman"/>
          <w:sz w:val="24"/>
          <w:szCs w:val="24"/>
          <w:lang w:val="bg-BG"/>
        </w:rPr>
        <w:t xml:space="preserve"> допълни още, че в изпълнение на чл. 10, ал. 2 и ал. 3 от ПОДАВИК</w:t>
      </w:r>
      <w:r w:rsidR="0004518C">
        <w:rPr>
          <w:rFonts w:ascii="Times New Roman" w:eastAsia="Times New Roman" w:hAnsi="Times New Roman" w:cs="Times New Roman"/>
          <w:sz w:val="24"/>
          <w:szCs w:val="24"/>
          <w:lang w:val="bg-BG"/>
        </w:rPr>
        <w:t>,</w:t>
      </w:r>
      <w:r w:rsidR="00804FF1" w:rsidRPr="00E42891">
        <w:rPr>
          <w:rFonts w:ascii="Times New Roman" w:eastAsia="Times New Roman" w:hAnsi="Times New Roman" w:cs="Times New Roman"/>
          <w:sz w:val="24"/>
          <w:szCs w:val="24"/>
          <w:lang w:val="bg-BG"/>
        </w:rPr>
        <w:t xml:space="preserve"> с покана </w:t>
      </w:r>
      <w:r w:rsidR="00336748" w:rsidRPr="002D02F5">
        <w:rPr>
          <w:rFonts w:ascii="Times New Roman" w:eastAsia="Times New Roman" w:hAnsi="Times New Roman"/>
          <w:color w:val="000000" w:themeColor="text1"/>
          <w:sz w:val="24"/>
          <w:szCs w:val="24"/>
          <w:lang w:val="bg-BG" w:eastAsia="bg-BG"/>
        </w:rPr>
        <w:t xml:space="preserve">с </w:t>
      </w:r>
      <w:r w:rsidR="00336748" w:rsidRPr="00A11717">
        <w:rPr>
          <w:rFonts w:ascii="Times New Roman" w:eastAsia="Times New Roman" w:hAnsi="Times New Roman"/>
          <w:color w:val="000000" w:themeColor="text1"/>
          <w:sz w:val="24"/>
          <w:szCs w:val="24"/>
          <w:lang w:val="bg-BG" w:eastAsia="bg-BG"/>
        </w:rPr>
        <w:t xml:space="preserve">изх. </w:t>
      </w:r>
      <w:r w:rsidR="00336748">
        <w:rPr>
          <w:rFonts w:ascii="Times New Roman" w:eastAsia="Times New Roman" w:hAnsi="Times New Roman"/>
          <w:color w:val="000000" w:themeColor="text1"/>
          <w:sz w:val="24"/>
          <w:szCs w:val="24"/>
          <w:lang w:val="bg-BG" w:eastAsia="bg-BG"/>
        </w:rPr>
        <w:t>№АВиК-02-1-1/ 09.05.2025</w:t>
      </w:r>
      <w:r w:rsidR="00336748" w:rsidRPr="00A11717">
        <w:rPr>
          <w:rFonts w:ascii="Times New Roman" w:eastAsia="Times New Roman" w:hAnsi="Times New Roman"/>
          <w:color w:val="000000" w:themeColor="text1"/>
          <w:sz w:val="24"/>
          <w:szCs w:val="24"/>
          <w:lang w:val="bg-BG" w:eastAsia="bg-BG"/>
        </w:rPr>
        <w:t xml:space="preserve"> г</w:t>
      </w:r>
      <w:r w:rsidR="0004518C">
        <w:rPr>
          <w:rFonts w:ascii="Times New Roman" w:eastAsia="Times New Roman" w:hAnsi="Times New Roman" w:cs="Times New Roman"/>
          <w:sz w:val="24"/>
          <w:szCs w:val="24"/>
          <w:lang w:val="bg-BG"/>
        </w:rPr>
        <w:t>., проектът на дневен</w:t>
      </w:r>
      <w:r w:rsidR="00804FF1" w:rsidRPr="00E42891">
        <w:rPr>
          <w:rFonts w:ascii="Times New Roman" w:eastAsia="Times New Roman" w:hAnsi="Times New Roman" w:cs="Times New Roman"/>
          <w:sz w:val="24"/>
          <w:szCs w:val="24"/>
          <w:lang w:val="bg-BG"/>
        </w:rPr>
        <w:t xml:space="preserve"> ред</w:t>
      </w:r>
      <w:r w:rsidR="00745FDD">
        <w:rPr>
          <w:rFonts w:ascii="Times New Roman" w:eastAsia="Times New Roman" w:hAnsi="Times New Roman" w:cs="Times New Roman"/>
          <w:sz w:val="24"/>
          <w:szCs w:val="24"/>
          <w:lang w:val="bg-BG"/>
        </w:rPr>
        <w:t>,</w:t>
      </w:r>
      <w:r w:rsidR="00013E86">
        <w:rPr>
          <w:rFonts w:ascii="Times New Roman" w:eastAsia="Times New Roman" w:hAnsi="Times New Roman" w:cs="Times New Roman"/>
          <w:sz w:val="24"/>
          <w:szCs w:val="24"/>
          <w:lang w:val="bg-BG"/>
        </w:rPr>
        <w:t xml:space="preserve"> заедно с писмените материали</w:t>
      </w:r>
      <w:r w:rsidR="00BF4F26">
        <w:rPr>
          <w:rFonts w:ascii="Times New Roman" w:eastAsia="Times New Roman" w:hAnsi="Times New Roman" w:cs="Times New Roman"/>
          <w:sz w:val="24"/>
          <w:szCs w:val="24"/>
          <w:lang w:val="bg-BG"/>
        </w:rPr>
        <w:t>,</w:t>
      </w:r>
      <w:r w:rsidR="00BF5E57">
        <w:rPr>
          <w:rFonts w:ascii="Times New Roman" w:eastAsia="Times New Roman" w:hAnsi="Times New Roman" w:cs="Times New Roman"/>
          <w:sz w:val="24"/>
          <w:szCs w:val="24"/>
          <w:lang w:val="bg-BG"/>
        </w:rPr>
        <w:t xml:space="preserve"> е изпратен, чрез системата за електронен обмен на документи</w:t>
      </w:r>
      <w:r w:rsidR="005064B7">
        <w:rPr>
          <w:rFonts w:ascii="Times New Roman" w:eastAsia="Times New Roman" w:hAnsi="Times New Roman" w:cs="Times New Roman"/>
          <w:sz w:val="24"/>
          <w:szCs w:val="24"/>
          <w:lang w:val="bg-BG"/>
        </w:rPr>
        <w:t xml:space="preserve">, </w:t>
      </w:r>
      <w:r w:rsidR="00D41281" w:rsidRPr="00093157">
        <w:rPr>
          <w:rFonts w:ascii="Times New Roman" w:eastAsia="Times New Roman" w:hAnsi="Times New Roman" w:cs="Times New Roman"/>
          <w:color w:val="000000"/>
          <w:sz w:val="24"/>
          <w:szCs w:val="24"/>
        </w:rPr>
        <w:t>както</w:t>
      </w:r>
      <w:r w:rsidR="00B81261">
        <w:rPr>
          <w:rFonts w:ascii="Times New Roman" w:eastAsia="Times New Roman" w:hAnsi="Times New Roman" w:cs="Times New Roman"/>
          <w:color w:val="000000"/>
          <w:sz w:val="24"/>
          <w:szCs w:val="24"/>
          <w:lang w:val="bg-BG"/>
        </w:rPr>
        <w:t xml:space="preserve"> и</w:t>
      </w:r>
      <w:r w:rsidR="00D41281" w:rsidRPr="00093157">
        <w:rPr>
          <w:rFonts w:ascii="Times New Roman" w:eastAsia="Times New Roman" w:hAnsi="Times New Roman" w:cs="Times New Roman"/>
          <w:color w:val="000000"/>
          <w:sz w:val="24"/>
          <w:szCs w:val="24"/>
        </w:rPr>
        <w:t xml:space="preserve"> на хартиен носител</w:t>
      </w:r>
      <w:r w:rsidR="00BF5E57">
        <w:rPr>
          <w:rFonts w:ascii="Times New Roman" w:eastAsia="Times New Roman" w:hAnsi="Times New Roman" w:cs="Times New Roman"/>
          <w:color w:val="000000"/>
          <w:sz w:val="24"/>
          <w:szCs w:val="24"/>
          <w:lang w:val="bg-BG"/>
        </w:rPr>
        <w:t xml:space="preserve"> на институциите, които не са включени в системата. </w:t>
      </w:r>
    </w:p>
    <w:p w:rsidR="00A3667E" w:rsidRPr="00A3667E" w:rsidRDefault="00A3667E"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Председателят</w:t>
      </w:r>
      <w:r w:rsidR="007A70AE">
        <w:rPr>
          <w:rFonts w:ascii="Times New Roman" w:eastAsia="Times New Roman" w:hAnsi="Times New Roman" w:cs="Times New Roman"/>
          <w:sz w:val="24"/>
          <w:szCs w:val="24"/>
          <w:lang w:val="bg-BG"/>
        </w:rPr>
        <w:t xml:space="preserve"> на Асоциацията</w:t>
      </w:r>
      <w:r w:rsidR="006E122B">
        <w:rPr>
          <w:rFonts w:ascii="Times New Roman" w:eastAsia="Times New Roman" w:hAnsi="Times New Roman" w:cs="Times New Roman"/>
          <w:sz w:val="24"/>
          <w:szCs w:val="24"/>
          <w:lang w:val="bg-BG"/>
        </w:rPr>
        <w:t xml:space="preserve"> по ВиК Търговище</w:t>
      </w:r>
      <w:r>
        <w:rPr>
          <w:rFonts w:ascii="Times New Roman" w:eastAsia="Times New Roman" w:hAnsi="Times New Roman" w:cs="Times New Roman"/>
          <w:sz w:val="24"/>
          <w:szCs w:val="24"/>
          <w:lang w:val="bg-BG"/>
        </w:rPr>
        <w:t xml:space="preserve"> о</w:t>
      </w:r>
      <w:r w:rsidRPr="00A3667E">
        <w:rPr>
          <w:rFonts w:ascii="Times New Roman" w:eastAsia="Times New Roman" w:hAnsi="Times New Roman" w:cs="Times New Roman"/>
          <w:sz w:val="24"/>
          <w:szCs w:val="24"/>
          <w:lang w:val="bg-BG"/>
        </w:rPr>
        <w:t xml:space="preserve">ткри заседанието и предложи за гласуване </w:t>
      </w:r>
      <w:r w:rsidRPr="0076219D">
        <w:rPr>
          <w:rFonts w:ascii="Times New Roman" w:eastAsia="Times New Roman" w:hAnsi="Times New Roman" w:cs="Times New Roman"/>
          <w:sz w:val="24"/>
          <w:szCs w:val="24"/>
          <w:lang w:val="bg-BG"/>
        </w:rPr>
        <w:t>следния дневен ред:</w:t>
      </w:r>
    </w:p>
    <w:p w:rsidR="00985BD3" w:rsidRPr="00985BD3" w:rsidRDefault="00985BD3" w:rsidP="00062D1B">
      <w:pPr>
        <w:suppressAutoHyphens/>
        <w:autoSpaceDN w:val="0"/>
        <w:spacing w:after="0" w:line="240" w:lineRule="auto"/>
        <w:ind w:firstLine="708"/>
        <w:jc w:val="both"/>
        <w:textAlignment w:val="baseline"/>
        <w:rPr>
          <w:rFonts w:ascii="Times New Roman" w:eastAsia="Times New Roman" w:hAnsi="Times New Roman" w:cs="Times New Roman"/>
          <w:noProof/>
          <w:color w:val="000000"/>
          <w:sz w:val="24"/>
          <w:szCs w:val="24"/>
          <w:lang w:val="bg-BG"/>
        </w:rPr>
      </w:pPr>
      <w:r w:rsidRPr="00985BD3">
        <w:rPr>
          <w:rFonts w:ascii="Times New Roman" w:eastAsia="Times New Roman" w:hAnsi="Times New Roman" w:cs="Times New Roman"/>
          <w:noProof/>
          <w:color w:val="000000"/>
          <w:sz w:val="24"/>
          <w:szCs w:val="24"/>
          <w:lang w:val="bg-BG"/>
        </w:rPr>
        <w:t xml:space="preserve">1. Приемане на годишен отчет за дейността на </w:t>
      </w:r>
      <w:r w:rsidRPr="00985BD3">
        <w:rPr>
          <w:rFonts w:ascii="Times New Roman" w:eastAsia="Times New Roman" w:hAnsi="Times New Roman" w:cs="Times New Roman"/>
          <w:noProof/>
          <w:sz w:val="24"/>
          <w:szCs w:val="24"/>
          <w:lang w:val="ru-RU"/>
        </w:rPr>
        <w:t>Асоциация по ВиК Търговище за 2024</w:t>
      </w:r>
      <w:r w:rsidRPr="00985BD3">
        <w:rPr>
          <w:rFonts w:ascii="Times New Roman" w:eastAsia="Times New Roman" w:hAnsi="Times New Roman" w:cs="Times New Roman"/>
          <w:noProof/>
          <w:sz w:val="24"/>
          <w:szCs w:val="24"/>
          <w:lang w:val="bg-BG"/>
        </w:rPr>
        <w:t xml:space="preserve"> </w:t>
      </w:r>
      <w:r w:rsidRPr="00985BD3">
        <w:rPr>
          <w:rFonts w:ascii="Times New Roman" w:eastAsia="Times New Roman" w:hAnsi="Times New Roman" w:cs="Times New Roman"/>
          <w:noProof/>
          <w:sz w:val="24"/>
          <w:szCs w:val="24"/>
          <w:lang w:val="ru-RU"/>
        </w:rPr>
        <w:t xml:space="preserve">г., на основание на чл. 198в, ал. 4, т. 10 от ЗВ, във връзка с чл. 9, ал. 2 от ПОДАВИК. </w:t>
      </w:r>
    </w:p>
    <w:p w:rsidR="00985BD3" w:rsidRPr="00985BD3" w:rsidRDefault="00985BD3" w:rsidP="00062D1B">
      <w:pPr>
        <w:suppressAutoHyphens/>
        <w:autoSpaceDN w:val="0"/>
        <w:spacing w:after="0" w:line="240" w:lineRule="auto"/>
        <w:ind w:firstLine="708"/>
        <w:jc w:val="both"/>
        <w:textAlignment w:val="baseline"/>
        <w:rPr>
          <w:rFonts w:ascii="Times New Roman" w:eastAsia="Times New Roman" w:hAnsi="Times New Roman" w:cs="Times New Roman"/>
          <w:noProof/>
          <w:sz w:val="24"/>
          <w:szCs w:val="24"/>
          <w:lang w:val="ru-RU"/>
        </w:rPr>
      </w:pPr>
      <w:r w:rsidRPr="00985BD3">
        <w:rPr>
          <w:rFonts w:ascii="Times New Roman" w:eastAsia="Times New Roman" w:hAnsi="Times New Roman" w:cs="Times New Roman"/>
          <w:noProof/>
          <w:sz w:val="24"/>
          <w:szCs w:val="24"/>
          <w:lang w:val="ru-RU"/>
        </w:rPr>
        <w:t>2. Приемане на о</w:t>
      </w:r>
      <w:r w:rsidRPr="00985BD3">
        <w:rPr>
          <w:rFonts w:ascii="Times New Roman" w:eastAsia="Times New Roman" w:hAnsi="Times New Roman" w:cs="Times New Roman"/>
          <w:noProof/>
          <w:sz w:val="24"/>
          <w:szCs w:val="24"/>
          <w:lang w:val="bg-BG"/>
        </w:rPr>
        <w:t xml:space="preserve">тчет за изпълнението на бюджета </w:t>
      </w:r>
      <w:r w:rsidRPr="00985BD3">
        <w:rPr>
          <w:rFonts w:ascii="Times New Roman" w:eastAsia="Times New Roman" w:hAnsi="Times New Roman" w:cs="Times New Roman"/>
          <w:noProof/>
          <w:color w:val="000000"/>
          <w:sz w:val="24"/>
          <w:szCs w:val="24"/>
          <w:lang w:val="bg-BG"/>
        </w:rPr>
        <w:t xml:space="preserve">на </w:t>
      </w:r>
      <w:r w:rsidRPr="00985BD3">
        <w:rPr>
          <w:rFonts w:ascii="Times New Roman" w:eastAsia="Times New Roman" w:hAnsi="Times New Roman" w:cs="Times New Roman"/>
          <w:noProof/>
          <w:sz w:val="24"/>
          <w:szCs w:val="24"/>
          <w:lang w:val="ru-RU"/>
        </w:rPr>
        <w:t xml:space="preserve">Асоциация по ВиК Търговище за </w:t>
      </w:r>
      <w:r w:rsidRPr="00985BD3">
        <w:rPr>
          <w:rFonts w:ascii="Times New Roman" w:eastAsia="Times New Roman" w:hAnsi="Times New Roman" w:cs="Times New Roman"/>
          <w:noProof/>
          <w:sz w:val="24"/>
          <w:szCs w:val="24"/>
          <w:lang w:val="bg-BG"/>
        </w:rPr>
        <w:t xml:space="preserve">2024 г., на основание с </w:t>
      </w:r>
      <w:r w:rsidRPr="00985BD3">
        <w:rPr>
          <w:rFonts w:ascii="Times New Roman" w:eastAsia="Times New Roman" w:hAnsi="Times New Roman" w:cs="Times New Roman"/>
          <w:noProof/>
          <w:sz w:val="24"/>
          <w:szCs w:val="24"/>
          <w:lang w:val="ru-RU"/>
        </w:rPr>
        <w:t xml:space="preserve">чл.26, ал. 3 ПОДАВИК, във връзка с чл. 9, ал. 2 от ПОДАВИК. </w:t>
      </w:r>
    </w:p>
    <w:p w:rsidR="00985BD3" w:rsidRPr="00985BD3" w:rsidRDefault="00985BD3" w:rsidP="00062D1B">
      <w:pPr>
        <w:suppressAutoHyphens/>
        <w:autoSpaceDN w:val="0"/>
        <w:spacing w:after="0" w:line="240" w:lineRule="auto"/>
        <w:ind w:firstLine="708"/>
        <w:jc w:val="both"/>
        <w:textAlignment w:val="baseline"/>
        <w:rPr>
          <w:rFonts w:ascii="Times New Roman" w:eastAsia="Times New Roman" w:hAnsi="Times New Roman" w:cs="Times New Roman"/>
          <w:noProof/>
          <w:sz w:val="24"/>
          <w:szCs w:val="24"/>
          <w:lang w:val="ru-RU"/>
        </w:rPr>
      </w:pPr>
      <w:r w:rsidRPr="00985BD3">
        <w:rPr>
          <w:rFonts w:ascii="Times New Roman" w:eastAsia="Times New Roman" w:hAnsi="Times New Roman" w:cs="Times New Roman"/>
          <w:noProof/>
          <w:sz w:val="24"/>
          <w:szCs w:val="24"/>
          <w:lang w:val="ru-RU"/>
        </w:rPr>
        <w:t xml:space="preserve">3. </w:t>
      </w:r>
      <w:r w:rsidRPr="00985BD3">
        <w:rPr>
          <w:rFonts w:ascii="Times New Roman" w:eastAsia="Times New Roman" w:hAnsi="Times New Roman" w:cs="Times New Roman"/>
          <w:noProof/>
          <w:color w:val="000000"/>
          <w:sz w:val="24"/>
          <w:szCs w:val="24"/>
          <w:lang w:val="bg-BG"/>
        </w:rPr>
        <w:t xml:space="preserve">Приемане на бюджет на </w:t>
      </w:r>
      <w:r w:rsidRPr="00985BD3">
        <w:rPr>
          <w:rFonts w:ascii="Times New Roman" w:eastAsia="Times New Roman" w:hAnsi="Times New Roman" w:cs="Times New Roman"/>
          <w:noProof/>
          <w:sz w:val="24"/>
          <w:szCs w:val="24"/>
          <w:lang w:val="ru-RU"/>
        </w:rPr>
        <w:t>Асоциация по ВиК Търговище за 2025 г., съгласно чл. 198в, ал. 4, т. 9 от ЗВ, във връзка с чл. 9, ал. 2 от ПОДАВИК.</w:t>
      </w:r>
    </w:p>
    <w:p w:rsidR="00985BD3" w:rsidRPr="00985BD3" w:rsidRDefault="00985BD3" w:rsidP="00062D1B">
      <w:pPr>
        <w:suppressAutoHyphens/>
        <w:autoSpaceDN w:val="0"/>
        <w:spacing w:after="0" w:line="240" w:lineRule="auto"/>
        <w:ind w:firstLine="708"/>
        <w:jc w:val="both"/>
        <w:textAlignment w:val="baseline"/>
        <w:rPr>
          <w:rFonts w:ascii="Times New Roman" w:eastAsia="Times New Roman" w:hAnsi="Times New Roman" w:cs="Times New Roman"/>
          <w:noProof/>
          <w:sz w:val="24"/>
          <w:szCs w:val="24"/>
          <w:lang w:val="bg-BG"/>
        </w:rPr>
      </w:pPr>
      <w:r w:rsidRPr="00985BD3">
        <w:rPr>
          <w:rFonts w:ascii="Times New Roman" w:eastAsia="Times New Roman" w:hAnsi="Times New Roman" w:cs="Times New Roman"/>
          <w:noProof/>
          <w:color w:val="000000"/>
          <w:sz w:val="24"/>
          <w:szCs w:val="24"/>
          <w:lang w:val="bg-BG"/>
        </w:rPr>
        <w:t xml:space="preserve">4. </w:t>
      </w:r>
      <w:r w:rsidRPr="00985BD3">
        <w:rPr>
          <w:rFonts w:ascii="Times New Roman" w:eastAsia="Times New Roman" w:hAnsi="Times New Roman" w:cs="Times New Roman"/>
          <w:sz w:val="24"/>
          <w:szCs w:val="24"/>
          <w:lang w:val="bg-BG"/>
        </w:rPr>
        <w:t xml:space="preserve">Одобряване на подробна инвестиционна програма на </w:t>
      </w:r>
      <w:r w:rsidRPr="00985BD3">
        <w:rPr>
          <w:rFonts w:ascii="Times New Roman" w:eastAsia="Times New Roman" w:hAnsi="Times New Roman" w:cs="Times New Roman"/>
          <w:noProof/>
          <w:sz w:val="24"/>
          <w:szCs w:val="24"/>
          <w:lang w:val="ru-RU"/>
        </w:rPr>
        <w:t>„Водоснабдяване и канализация” ООД Търговище</w:t>
      </w:r>
      <w:r w:rsidRPr="00985BD3">
        <w:rPr>
          <w:rFonts w:ascii="Times New Roman" w:eastAsia="Times New Roman" w:hAnsi="Times New Roman" w:cs="Times New Roman"/>
          <w:sz w:val="24"/>
          <w:szCs w:val="24"/>
          <w:lang w:val="bg-BG"/>
        </w:rPr>
        <w:t xml:space="preserve"> за 2025 г.  на основание на </w:t>
      </w:r>
      <w:r w:rsidRPr="00985BD3">
        <w:rPr>
          <w:rFonts w:ascii="Times New Roman" w:eastAsia="Times New Roman" w:hAnsi="Times New Roman" w:cs="Times New Roman"/>
          <w:color w:val="000000" w:themeColor="text1"/>
          <w:sz w:val="24"/>
          <w:szCs w:val="24"/>
          <w:lang w:val="bg-BG"/>
        </w:rPr>
        <w:t xml:space="preserve">чл. 33 б. „а“ от </w:t>
      </w:r>
      <w:r w:rsidRPr="00985BD3">
        <w:rPr>
          <w:rFonts w:ascii="Times New Roman" w:eastAsia="Times New Roman" w:hAnsi="Times New Roman" w:cs="Times New Roman"/>
          <w:sz w:val="24"/>
          <w:szCs w:val="24"/>
          <w:lang w:val="bg-BG"/>
        </w:rPr>
        <w:t>ПОДАВИК.</w:t>
      </w:r>
    </w:p>
    <w:p w:rsidR="00985BD3" w:rsidRPr="00985BD3" w:rsidRDefault="00985BD3" w:rsidP="00062D1B">
      <w:pPr>
        <w:suppressAutoHyphens/>
        <w:autoSpaceDN w:val="0"/>
        <w:spacing w:after="0" w:line="240" w:lineRule="auto"/>
        <w:ind w:firstLine="708"/>
        <w:jc w:val="both"/>
        <w:textAlignment w:val="baseline"/>
        <w:rPr>
          <w:rFonts w:ascii="Times New Roman" w:eastAsia="Times New Roman" w:hAnsi="Times New Roman" w:cs="Times New Roman"/>
          <w:noProof/>
          <w:sz w:val="24"/>
          <w:szCs w:val="24"/>
          <w:lang w:val="bg-BG"/>
        </w:rPr>
      </w:pPr>
      <w:r w:rsidRPr="00985BD3">
        <w:rPr>
          <w:rFonts w:ascii="Times New Roman" w:eastAsia="Times New Roman" w:hAnsi="Times New Roman" w:cs="Times New Roman"/>
          <w:noProof/>
          <w:sz w:val="24"/>
          <w:szCs w:val="24"/>
          <w:lang w:val="bg-BG"/>
        </w:rPr>
        <w:t>5. Разни.</w:t>
      </w:r>
    </w:p>
    <w:p w:rsidR="00E27844" w:rsidRDefault="00E27844"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Представит</w:t>
      </w:r>
      <w:r w:rsidR="00A9785B">
        <w:rPr>
          <w:rFonts w:ascii="Times New Roman" w:eastAsia="Times New Roman" w:hAnsi="Times New Roman" w:cs="Times New Roman"/>
          <w:sz w:val="24"/>
          <w:szCs w:val="24"/>
        </w:rPr>
        <w:t>елите на Д</w:t>
      </w:r>
      <w:r w:rsidR="00896032">
        <w:rPr>
          <w:rFonts w:ascii="Times New Roman" w:eastAsia="Times New Roman" w:hAnsi="Times New Roman" w:cs="Times New Roman"/>
          <w:sz w:val="24"/>
          <w:szCs w:val="24"/>
        </w:rPr>
        <w:t>ържавата и</w:t>
      </w:r>
      <w:r w:rsidR="004C3BFD">
        <w:rPr>
          <w:rFonts w:ascii="Times New Roman" w:eastAsia="Times New Roman" w:hAnsi="Times New Roman" w:cs="Times New Roman"/>
          <w:sz w:val="24"/>
          <w:szCs w:val="24"/>
          <w:lang w:val="bg-BG"/>
        </w:rPr>
        <w:t xml:space="preserve"> </w:t>
      </w:r>
      <w:r w:rsidR="00A9785B">
        <w:rPr>
          <w:rFonts w:ascii="Times New Roman" w:eastAsia="Times New Roman" w:hAnsi="Times New Roman" w:cs="Times New Roman"/>
          <w:sz w:val="24"/>
          <w:szCs w:val="24"/>
        </w:rPr>
        <w:t>О</w:t>
      </w:r>
      <w:r w:rsidR="004C3BFD">
        <w:rPr>
          <w:rFonts w:ascii="Times New Roman" w:eastAsia="Times New Roman" w:hAnsi="Times New Roman" w:cs="Times New Roman"/>
          <w:sz w:val="24"/>
          <w:szCs w:val="24"/>
        </w:rPr>
        <w:t>бщини</w:t>
      </w:r>
      <w:r w:rsidR="00D114F9">
        <w:rPr>
          <w:rFonts w:ascii="Times New Roman" w:eastAsia="Times New Roman" w:hAnsi="Times New Roman" w:cs="Times New Roman"/>
          <w:sz w:val="24"/>
          <w:szCs w:val="24"/>
          <w:lang w:val="bg-BG"/>
        </w:rPr>
        <w:t>те</w:t>
      </w:r>
      <w:r w:rsidR="00896032">
        <w:rPr>
          <w:rFonts w:ascii="Times New Roman" w:eastAsia="Times New Roman" w:hAnsi="Times New Roman" w:cs="Times New Roman"/>
          <w:sz w:val="24"/>
          <w:szCs w:val="24"/>
        </w:rPr>
        <w:t>–</w:t>
      </w:r>
      <w:r>
        <w:rPr>
          <w:rFonts w:ascii="Times New Roman" w:eastAsia="Times New Roman" w:hAnsi="Times New Roman" w:cs="Times New Roman"/>
          <w:sz w:val="24"/>
          <w:szCs w:val="24"/>
        </w:rPr>
        <w:t>членове на Асоциацията гласуваха както следва:</w:t>
      </w:r>
    </w:p>
    <w:p w:rsidR="00E27844" w:rsidRPr="0076219D" w:rsidRDefault="00966C28"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color w:val="000000" w:themeColor="text1"/>
          <w:sz w:val="24"/>
          <w:szCs w:val="24"/>
          <w:lang w:val="bg-BG"/>
        </w:rPr>
        <w:t>Държавата</w:t>
      </w:r>
      <w:r w:rsidR="003B470D" w:rsidRPr="0076219D">
        <w:rPr>
          <w:rFonts w:ascii="Times New Roman" w:eastAsia="Times New Roman" w:hAnsi="Times New Roman" w:cs="Times New Roman"/>
          <w:color w:val="000000" w:themeColor="text1"/>
          <w:sz w:val="24"/>
          <w:szCs w:val="24"/>
          <w:lang w:val="bg-BG"/>
        </w:rPr>
        <w:t>,</w:t>
      </w:r>
      <w:r w:rsidRPr="0076219D">
        <w:rPr>
          <w:rFonts w:ascii="Times New Roman" w:eastAsia="Times New Roman" w:hAnsi="Times New Roman" w:cs="Times New Roman"/>
          <w:color w:val="000000" w:themeColor="text1"/>
          <w:sz w:val="24"/>
          <w:szCs w:val="24"/>
          <w:lang w:val="bg-BG"/>
        </w:rPr>
        <w:t xml:space="preserve"> представлявана от Областен управител  -  35 % </w:t>
      </w:r>
      <w:r w:rsidR="00E27844" w:rsidRPr="0076219D">
        <w:rPr>
          <w:rFonts w:ascii="Times New Roman" w:eastAsia="Times New Roman" w:hAnsi="Times New Roman" w:cs="Times New Roman"/>
          <w:sz w:val="24"/>
          <w:szCs w:val="24"/>
          <w:lang w:val="bg-BG"/>
        </w:rPr>
        <w:t>–ЗА</w:t>
      </w:r>
      <w:r w:rsidR="008E064F" w:rsidRPr="0076219D">
        <w:rPr>
          <w:rFonts w:ascii="Times New Roman" w:eastAsia="Times New Roman" w:hAnsi="Times New Roman" w:cs="Times New Roman"/>
          <w:sz w:val="24"/>
          <w:szCs w:val="24"/>
          <w:lang w:val="bg-BG"/>
        </w:rPr>
        <w:t xml:space="preserve"> </w:t>
      </w:r>
    </w:p>
    <w:p w:rsidR="00E27844" w:rsidRPr="0076219D" w:rsidRDefault="00F115A2"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Търговище – 31,89</w:t>
      </w:r>
      <w:r w:rsidR="00E27844" w:rsidRPr="0076219D">
        <w:rPr>
          <w:rFonts w:ascii="Times New Roman" w:eastAsia="Times New Roman" w:hAnsi="Times New Roman" w:cs="Times New Roman"/>
          <w:sz w:val="24"/>
          <w:szCs w:val="24"/>
          <w:lang w:val="bg-BG"/>
        </w:rPr>
        <w:t>% - ЗА</w:t>
      </w:r>
    </w:p>
    <w:p w:rsidR="00F115A2" w:rsidRPr="0076219D" w:rsidRDefault="00F115A2"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Омуртаг – 12,23% - ЗА</w:t>
      </w:r>
    </w:p>
    <w:p w:rsidR="00E27844" w:rsidRPr="0076219D" w:rsidRDefault="00E27844"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Опака</w:t>
      </w:r>
      <w:r w:rsidR="00F115A2" w:rsidRPr="0076219D">
        <w:rPr>
          <w:rFonts w:ascii="Times New Roman" w:eastAsia="Times New Roman" w:hAnsi="Times New Roman" w:cs="Times New Roman"/>
          <w:sz w:val="24"/>
          <w:szCs w:val="24"/>
          <w:lang w:val="bg-BG"/>
        </w:rPr>
        <w:t xml:space="preserve"> – 3,35</w:t>
      </w:r>
      <w:r w:rsidRPr="0076219D">
        <w:rPr>
          <w:rFonts w:ascii="Times New Roman" w:eastAsia="Times New Roman" w:hAnsi="Times New Roman" w:cs="Times New Roman"/>
          <w:sz w:val="24"/>
          <w:szCs w:val="24"/>
          <w:lang w:val="bg-BG"/>
        </w:rPr>
        <w:t xml:space="preserve"> % - ЗА</w:t>
      </w:r>
    </w:p>
    <w:p w:rsidR="00B1486F" w:rsidRPr="0076219D" w:rsidRDefault="00B1486F"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Антоново – 3.21 % - ЗА</w:t>
      </w:r>
    </w:p>
    <w:p w:rsidR="00E27844" w:rsidRPr="00E44CFE" w:rsidRDefault="00E27844" w:rsidP="00062D1B">
      <w:pPr>
        <w:suppressAutoHyphens/>
        <w:autoSpaceDN w:val="0"/>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E44CFE">
        <w:rPr>
          <w:rFonts w:ascii="Times New Roman" w:eastAsia="Times New Roman" w:hAnsi="Times New Roman" w:cs="Times New Roman"/>
          <w:color w:val="000000" w:themeColor="text1"/>
          <w:sz w:val="24"/>
          <w:szCs w:val="24"/>
        </w:rPr>
        <w:t xml:space="preserve">Предложението за дневен ред на заседанието се прие </w:t>
      </w:r>
      <w:r w:rsidRPr="00E44CFE">
        <w:rPr>
          <w:rFonts w:ascii="Times New Roman" w:eastAsia="Times New Roman" w:hAnsi="Times New Roman" w:cs="Times New Roman"/>
          <w:color w:val="000000" w:themeColor="text1"/>
          <w:sz w:val="24"/>
          <w:szCs w:val="24"/>
          <w:lang w:val="bg-BG"/>
        </w:rPr>
        <w:t>с пълно единодушие</w:t>
      </w:r>
      <w:r w:rsidRPr="00E44CFE">
        <w:rPr>
          <w:rFonts w:ascii="Times New Roman" w:eastAsia="Times New Roman" w:hAnsi="Times New Roman" w:cs="Times New Roman"/>
          <w:color w:val="000000" w:themeColor="text1"/>
          <w:sz w:val="24"/>
          <w:szCs w:val="24"/>
        </w:rPr>
        <w:t xml:space="preserve"> (</w:t>
      </w:r>
      <w:r w:rsidRPr="00E44CFE">
        <w:rPr>
          <w:rFonts w:ascii="Times New Roman" w:eastAsia="Times New Roman" w:hAnsi="Times New Roman" w:cs="Times New Roman"/>
          <w:b/>
          <w:color w:val="000000" w:themeColor="text1"/>
          <w:sz w:val="24"/>
          <w:szCs w:val="24"/>
        </w:rPr>
        <w:t>100% - ЗА)</w:t>
      </w:r>
      <w:r w:rsidRPr="00E44CFE">
        <w:rPr>
          <w:rFonts w:ascii="Times New Roman" w:eastAsia="Times New Roman" w:hAnsi="Times New Roman" w:cs="Times New Roman"/>
          <w:color w:val="000000" w:themeColor="text1"/>
          <w:sz w:val="24"/>
          <w:szCs w:val="24"/>
          <w:lang w:val="bg-BG"/>
        </w:rPr>
        <w:t xml:space="preserve"> от присъстващите членове</w:t>
      </w:r>
      <w:r w:rsidR="008E064F" w:rsidRPr="00E44CFE">
        <w:rPr>
          <w:rFonts w:ascii="Times New Roman" w:eastAsia="Times New Roman" w:hAnsi="Times New Roman" w:cs="Times New Roman"/>
          <w:color w:val="000000" w:themeColor="text1"/>
          <w:sz w:val="24"/>
          <w:szCs w:val="24"/>
        </w:rPr>
        <w:t xml:space="preserve"> с право на глас на общо 82,47</w:t>
      </w:r>
      <w:r w:rsidRPr="00E44CFE">
        <w:rPr>
          <w:rFonts w:ascii="Times New Roman" w:eastAsia="Times New Roman" w:hAnsi="Times New Roman" w:cs="Times New Roman"/>
          <w:b/>
          <w:color w:val="000000" w:themeColor="text1"/>
          <w:sz w:val="24"/>
          <w:szCs w:val="24"/>
          <w:lang w:val="bg-BG"/>
        </w:rPr>
        <w:t>%</w:t>
      </w:r>
      <w:r w:rsidRPr="00E44CFE">
        <w:rPr>
          <w:rFonts w:ascii="Times New Roman" w:eastAsia="Times New Roman" w:hAnsi="Times New Roman" w:cs="Times New Roman"/>
          <w:b/>
          <w:color w:val="000000" w:themeColor="text1"/>
          <w:sz w:val="24"/>
          <w:szCs w:val="24"/>
        </w:rPr>
        <w:t xml:space="preserve"> </w:t>
      </w:r>
      <w:r w:rsidRPr="00E44CFE">
        <w:rPr>
          <w:rFonts w:ascii="Times New Roman" w:eastAsia="Times New Roman" w:hAnsi="Times New Roman" w:cs="Times New Roman"/>
          <w:color w:val="000000" w:themeColor="text1"/>
          <w:sz w:val="24"/>
          <w:szCs w:val="24"/>
        </w:rPr>
        <w:t>от всички гласове.</w:t>
      </w:r>
    </w:p>
    <w:p w:rsidR="006103CA" w:rsidRDefault="00ED2897" w:rsidP="00062D1B">
      <w:pPr>
        <w:spacing w:line="240" w:lineRule="auto"/>
        <w:ind w:firstLine="708"/>
        <w:jc w:val="both"/>
        <w:rPr>
          <w:rFonts w:ascii="Times New Roman" w:eastAsia="Times New Roman" w:hAnsi="Times New Roman" w:cs="Times New Roman"/>
          <w:b/>
          <w:color w:val="000000" w:themeColor="text1"/>
          <w:sz w:val="24"/>
          <w:szCs w:val="24"/>
          <w:lang w:val="bg-BG"/>
        </w:rPr>
      </w:pPr>
      <w:r>
        <w:rPr>
          <w:rFonts w:ascii="Times New Roman" w:eastAsia="Times New Roman" w:hAnsi="Times New Roman" w:cs="Times New Roman"/>
          <w:color w:val="000000" w:themeColor="text1"/>
          <w:sz w:val="24"/>
          <w:szCs w:val="24"/>
          <w:lang w:val="bg-BG"/>
        </w:rPr>
        <w:t>Преди да започне обсъжд</w:t>
      </w:r>
      <w:r w:rsidR="00C81DEA">
        <w:rPr>
          <w:rFonts w:ascii="Times New Roman" w:eastAsia="Times New Roman" w:hAnsi="Times New Roman" w:cs="Times New Roman"/>
          <w:color w:val="000000" w:themeColor="text1"/>
          <w:sz w:val="24"/>
          <w:szCs w:val="24"/>
          <w:lang w:val="bg-BG"/>
        </w:rPr>
        <w:t xml:space="preserve">ането на точките от дневния ред, </w:t>
      </w:r>
      <w:r w:rsidR="001C2EBD">
        <w:rPr>
          <w:rFonts w:ascii="Times New Roman" w:eastAsia="Times New Roman" w:hAnsi="Times New Roman" w:cs="Times New Roman"/>
          <w:color w:val="000000" w:themeColor="text1"/>
          <w:sz w:val="24"/>
          <w:szCs w:val="24"/>
          <w:lang w:val="bg-BG"/>
        </w:rPr>
        <w:t>инж. Пеев</w:t>
      </w:r>
      <w:r w:rsidR="00D30EC2">
        <w:rPr>
          <w:rFonts w:ascii="Times New Roman" w:eastAsia="Times New Roman" w:hAnsi="Times New Roman" w:cs="Times New Roman"/>
          <w:color w:val="000000" w:themeColor="text1"/>
          <w:sz w:val="24"/>
          <w:szCs w:val="24"/>
          <w:lang w:val="bg-BG"/>
        </w:rPr>
        <w:t xml:space="preserve"> акцентира</w:t>
      </w:r>
      <w:r w:rsidR="00D30EC2" w:rsidRPr="00D30EC2">
        <w:rPr>
          <w:rFonts w:ascii="Times New Roman" w:eastAsia="Times New Roman" w:hAnsi="Times New Roman" w:cs="Times New Roman"/>
          <w:b/>
          <w:color w:val="000000" w:themeColor="text1"/>
          <w:sz w:val="24"/>
          <w:szCs w:val="24"/>
          <w:lang w:val="bg-BG" w:eastAsia="bg-BG"/>
        </w:rPr>
        <w:t xml:space="preserve">, </w:t>
      </w:r>
      <w:r w:rsidR="00D30EC2" w:rsidRPr="00D30EC2">
        <w:rPr>
          <w:rFonts w:ascii="Times New Roman" w:eastAsia="Times New Roman" w:hAnsi="Times New Roman" w:cs="Times New Roman"/>
          <w:color w:val="000000" w:themeColor="text1"/>
          <w:sz w:val="24"/>
          <w:szCs w:val="24"/>
          <w:lang w:val="bg-BG" w:eastAsia="bg-BG"/>
        </w:rPr>
        <w:t xml:space="preserve">че в чл. </w:t>
      </w:r>
      <w:r w:rsidR="00D30EC2" w:rsidRPr="00D30EC2">
        <w:rPr>
          <w:rFonts w:ascii="Times New Roman" w:eastAsia="Times New Roman" w:hAnsi="Times New Roman" w:cs="Times New Roman"/>
          <w:color w:val="000000" w:themeColor="text1"/>
          <w:sz w:val="24"/>
          <w:szCs w:val="24"/>
          <w:lang w:val="bg-BG"/>
        </w:rPr>
        <w:t xml:space="preserve">14, ал. 4 от </w:t>
      </w:r>
      <w:r w:rsidR="008B1BFC">
        <w:rPr>
          <w:rFonts w:ascii="Times New Roman" w:eastAsia="Times New Roman" w:hAnsi="Times New Roman" w:cs="Times New Roman"/>
          <w:color w:val="000000" w:themeColor="text1"/>
          <w:sz w:val="24"/>
          <w:szCs w:val="24"/>
          <w:lang w:val="bg-BG"/>
        </w:rPr>
        <w:t>ПОДАВИК</w:t>
      </w:r>
      <w:r w:rsidR="008C384B">
        <w:rPr>
          <w:rFonts w:ascii="Times New Roman" w:eastAsia="Times New Roman" w:hAnsi="Times New Roman" w:cs="Times New Roman"/>
          <w:color w:val="000000" w:themeColor="text1"/>
          <w:sz w:val="24"/>
          <w:szCs w:val="24"/>
          <w:lang w:val="bg-BG"/>
        </w:rPr>
        <w:t xml:space="preserve"> е ясно разписано, когато</w:t>
      </w:r>
      <w:r w:rsidR="00D30EC2" w:rsidRPr="00D30EC2">
        <w:rPr>
          <w:rFonts w:ascii="Times New Roman" w:eastAsia="Times New Roman" w:hAnsi="Times New Roman" w:cs="Times New Roman"/>
          <w:color w:val="000000" w:themeColor="text1"/>
          <w:sz w:val="24"/>
          <w:szCs w:val="24"/>
          <w:lang w:val="bg-BG"/>
        </w:rPr>
        <w:t xml:space="preserve"> при провеждане на гласуван</w:t>
      </w:r>
      <w:r w:rsidR="00620403">
        <w:rPr>
          <w:rFonts w:ascii="Times New Roman" w:eastAsia="Times New Roman" w:hAnsi="Times New Roman" w:cs="Times New Roman"/>
          <w:color w:val="000000" w:themeColor="text1"/>
          <w:sz w:val="24"/>
          <w:szCs w:val="24"/>
          <w:lang w:val="bg-BG"/>
        </w:rPr>
        <w:t>е</w:t>
      </w:r>
      <w:r w:rsidR="00E44CFE">
        <w:rPr>
          <w:rFonts w:ascii="Times New Roman" w:eastAsia="Times New Roman" w:hAnsi="Times New Roman" w:cs="Times New Roman"/>
          <w:color w:val="000000" w:themeColor="text1"/>
          <w:sz w:val="24"/>
          <w:szCs w:val="24"/>
          <w:lang w:val="bg-BG"/>
        </w:rPr>
        <w:t xml:space="preserve"> някой от представителите на Общините от съответната А</w:t>
      </w:r>
      <w:r w:rsidR="00D30EC2" w:rsidRPr="00D30EC2">
        <w:rPr>
          <w:rFonts w:ascii="Times New Roman" w:eastAsia="Times New Roman" w:hAnsi="Times New Roman" w:cs="Times New Roman"/>
          <w:color w:val="000000" w:themeColor="text1"/>
          <w:sz w:val="24"/>
          <w:szCs w:val="24"/>
          <w:lang w:val="bg-BG"/>
        </w:rPr>
        <w:t xml:space="preserve">социация, имащи право на глас, упражни това право с </w:t>
      </w:r>
      <w:r w:rsidR="00D30EC2" w:rsidRPr="00D30EC2">
        <w:rPr>
          <w:rFonts w:ascii="Times New Roman" w:eastAsia="Times New Roman" w:hAnsi="Times New Roman" w:cs="Times New Roman"/>
          <w:color w:val="000000" w:themeColor="text1"/>
          <w:sz w:val="24"/>
          <w:szCs w:val="24"/>
        </w:rPr>
        <w:t>“</w:t>
      </w:r>
      <w:r w:rsidR="00D30EC2" w:rsidRPr="00D30EC2">
        <w:rPr>
          <w:rFonts w:ascii="Times New Roman" w:eastAsia="Times New Roman" w:hAnsi="Times New Roman" w:cs="Times New Roman"/>
          <w:color w:val="000000" w:themeColor="text1"/>
          <w:sz w:val="24"/>
          <w:szCs w:val="24"/>
          <w:lang w:val="bg-BG"/>
        </w:rPr>
        <w:t>против</w:t>
      </w:r>
      <w:r w:rsidR="00D30EC2" w:rsidRPr="00D30EC2">
        <w:rPr>
          <w:rFonts w:ascii="Times New Roman" w:eastAsia="Times New Roman" w:hAnsi="Times New Roman" w:cs="Times New Roman"/>
          <w:color w:val="000000" w:themeColor="text1"/>
          <w:sz w:val="24"/>
          <w:szCs w:val="24"/>
        </w:rPr>
        <w:t>”</w:t>
      </w:r>
      <w:r w:rsidR="00D30EC2" w:rsidRPr="00D30EC2">
        <w:rPr>
          <w:rFonts w:ascii="Times New Roman" w:eastAsia="Times New Roman" w:hAnsi="Times New Roman" w:cs="Times New Roman"/>
          <w:color w:val="000000" w:themeColor="text1"/>
          <w:sz w:val="24"/>
          <w:szCs w:val="24"/>
          <w:lang w:val="bg-BG"/>
        </w:rPr>
        <w:t xml:space="preserve"> или „в</w:t>
      </w:r>
      <w:r w:rsidR="006F1DC4">
        <w:rPr>
          <w:rFonts w:ascii="Times New Roman" w:eastAsia="Times New Roman" w:hAnsi="Times New Roman" w:cs="Times New Roman"/>
          <w:color w:val="000000" w:themeColor="text1"/>
          <w:sz w:val="24"/>
          <w:szCs w:val="24"/>
          <w:lang w:val="bg-BG"/>
        </w:rPr>
        <w:t>ъздържал се“, следва съответния</w:t>
      </w:r>
      <w:r w:rsidR="00D30EC2" w:rsidRPr="00D30EC2">
        <w:rPr>
          <w:rFonts w:ascii="Times New Roman" w:eastAsia="Times New Roman" w:hAnsi="Times New Roman" w:cs="Times New Roman"/>
          <w:color w:val="000000" w:themeColor="text1"/>
          <w:sz w:val="24"/>
          <w:szCs w:val="24"/>
          <w:lang w:val="bg-BG"/>
        </w:rPr>
        <w:t xml:space="preserve"> представител да представи писмено становище за това решение, което се включва в протокола. </w:t>
      </w:r>
      <w:r w:rsidR="003E08A2">
        <w:rPr>
          <w:rFonts w:ascii="Times New Roman" w:eastAsia="Times New Roman" w:hAnsi="Times New Roman" w:cs="Times New Roman"/>
          <w:color w:val="000000" w:themeColor="text1"/>
          <w:sz w:val="24"/>
          <w:szCs w:val="24"/>
          <w:lang w:val="bg-BG"/>
        </w:rPr>
        <w:t>Допълни още, че с</w:t>
      </w:r>
      <w:r w:rsidR="00D30EC2" w:rsidRPr="00D30EC2">
        <w:rPr>
          <w:rFonts w:ascii="Times New Roman" w:eastAsia="Times New Roman" w:hAnsi="Times New Roman" w:cs="Times New Roman"/>
          <w:color w:val="000000" w:themeColor="text1"/>
          <w:sz w:val="24"/>
          <w:szCs w:val="24"/>
          <w:lang w:val="bg-BG"/>
        </w:rPr>
        <w:t>ъгласно чл. 14, ал. 5 от ПОДАВИК, когато присъства представител на Община-</w:t>
      </w:r>
      <w:r w:rsidR="00E31471">
        <w:rPr>
          <w:rFonts w:ascii="Times New Roman" w:eastAsia="Times New Roman" w:hAnsi="Times New Roman" w:cs="Times New Roman"/>
          <w:color w:val="000000" w:themeColor="text1"/>
          <w:sz w:val="24"/>
          <w:szCs w:val="24"/>
          <w:lang w:val="bg-BG"/>
        </w:rPr>
        <w:t xml:space="preserve"> член на Асоциацията, който не е</w:t>
      </w:r>
      <w:r w:rsidR="00D30EC2" w:rsidRPr="00D30EC2">
        <w:rPr>
          <w:rFonts w:ascii="Times New Roman" w:eastAsia="Times New Roman" w:hAnsi="Times New Roman" w:cs="Times New Roman"/>
          <w:color w:val="000000" w:themeColor="text1"/>
          <w:sz w:val="24"/>
          <w:szCs w:val="24"/>
          <w:lang w:val="bg-BG"/>
        </w:rPr>
        <w:t xml:space="preserve"> упълномощен да гласува по някои от въпросите от дневния ред, гласът му по съответния въпрос, за изчисляване на резултатите от гласуването и приемане на решение, се приема като „въздържал с</w:t>
      </w:r>
      <w:r w:rsidR="003E08A2">
        <w:rPr>
          <w:rFonts w:ascii="Times New Roman" w:eastAsia="Times New Roman" w:hAnsi="Times New Roman" w:cs="Times New Roman"/>
          <w:color w:val="000000" w:themeColor="text1"/>
          <w:sz w:val="24"/>
          <w:szCs w:val="24"/>
          <w:lang w:val="bg-BG"/>
        </w:rPr>
        <w:t xml:space="preserve">е“. Председателят напомни, че </w:t>
      </w:r>
      <w:r w:rsidR="00C605BE">
        <w:rPr>
          <w:rFonts w:ascii="Times New Roman" w:eastAsia="Times New Roman" w:hAnsi="Times New Roman" w:cs="Times New Roman"/>
          <w:color w:val="000000" w:themeColor="text1"/>
          <w:sz w:val="24"/>
          <w:szCs w:val="24"/>
          <w:lang w:val="bg-BG"/>
        </w:rPr>
        <w:t>с</w:t>
      </w:r>
      <w:r w:rsidR="00D30EC2" w:rsidRPr="00D30EC2">
        <w:rPr>
          <w:rFonts w:ascii="Times New Roman" w:eastAsia="Times New Roman" w:hAnsi="Times New Roman" w:cs="Times New Roman"/>
          <w:color w:val="000000" w:themeColor="text1"/>
          <w:sz w:val="24"/>
          <w:szCs w:val="24"/>
          <w:lang w:val="bg-BG"/>
        </w:rPr>
        <w:t>ъщото е записано в поканите до членовете.</w:t>
      </w:r>
    </w:p>
    <w:p w:rsidR="00760D8D" w:rsidRPr="006103CA" w:rsidRDefault="0020324A" w:rsidP="00062D1B">
      <w:pPr>
        <w:spacing w:line="240" w:lineRule="auto"/>
        <w:ind w:firstLine="708"/>
        <w:jc w:val="both"/>
        <w:rPr>
          <w:rFonts w:ascii="Times New Roman" w:eastAsia="Times New Roman" w:hAnsi="Times New Roman" w:cs="Times New Roman"/>
          <w:b/>
          <w:color w:val="000000" w:themeColor="text1"/>
          <w:sz w:val="24"/>
          <w:szCs w:val="24"/>
          <w:lang w:val="bg-BG"/>
        </w:rPr>
      </w:pPr>
      <w:r>
        <w:rPr>
          <w:rFonts w:ascii="Times New Roman" w:eastAsia="Times New Roman" w:hAnsi="Times New Roman" w:cs="Times New Roman"/>
          <w:color w:val="000000" w:themeColor="text1"/>
          <w:sz w:val="24"/>
          <w:szCs w:val="24"/>
          <w:lang w:val="bg-BG"/>
        </w:rPr>
        <w:t>Общото събрание на</w:t>
      </w:r>
      <w:r w:rsidR="00A82ADB" w:rsidRPr="00A82ADB">
        <w:rPr>
          <w:rFonts w:ascii="Times New Roman" w:eastAsia="Times New Roman" w:hAnsi="Times New Roman" w:cs="Times New Roman"/>
          <w:color w:val="000000" w:themeColor="text1"/>
          <w:sz w:val="24"/>
          <w:szCs w:val="24"/>
          <w:lang w:val="bg-BG"/>
        </w:rPr>
        <w:t xml:space="preserve"> Асоциацията продължи работа по</w:t>
      </w:r>
      <w:r w:rsidR="00BC116F" w:rsidRPr="00A82ADB">
        <w:rPr>
          <w:rFonts w:ascii="Times New Roman" w:eastAsia="Times New Roman" w:hAnsi="Times New Roman" w:cs="Times New Roman"/>
          <w:b/>
          <w:color w:val="000000" w:themeColor="text1"/>
          <w:sz w:val="24"/>
          <w:szCs w:val="24"/>
          <w:lang w:val="bg-BG"/>
        </w:rPr>
        <w:t xml:space="preserve"> </w:t>
      </w:r>
      <w:r w:rsidR="00A82ADB" w:rsidRPr="00A82ADB">
        <w:rPr>
          <w:rFonts w:ascii="Times New Roman" w:eastAsia="Times New Roman" w:hAnsi="Times New Roman" w:cs="Times New Roman"/>
          <w:b/>
          <w:color w:val="000000" w:themeColor="text1"/>
          <w:sz w:val="24"/>
          <w:szCs w:val="24"/>
          <w:lang w:val="bg-BG"/>
        </w:rPr>
        <w:t>по първа точка</w:t>
      </w:r>
      <w:r w:rsidR="00A82ADB">
        <w:rPr>
          <w:rFonts w:ascii="Times New Roman" w:eastAsia="Times New Roman" w:hAnsi="Times New Roman" w:cs="Times New Roman"/>
          <w:b/>
          <w:color w:val="000000" w:themeColor="text1"/>
          <w:sz w:val="24"/>
          <w:szCs w:val="24"/>
          <w:lang w:val="bg-BG"/>
        </w:rPr>
        <w:t xml:space="preserve"> </w:t>
      </w:r>
      <w:r w:rsidR="00A82ADB" w:rsidRPr="00A82ADB">
        <w:rPr>
          <w:rFonts w:ascii="Times New Roman" w:eastAsia="Times New Roman" w:hAnsi="Times New Roman" w:cs="Times New Roman"/>
          <w:color w:val="000000" w:themeColor="text1"/>
          <w:sz w:val="24"/>
          <w:szCs w:val="24"/>
          <w:lang w:val="bg-BG"/>
        </w:rPr>
        <w:t>от дневния ред</w:t>
      </w:r>
      <w:r w:rsidR="00A82ADB">
        <w:rPr>
          <w:rFonts w:ascii="Times New Roman" w:eastAsia="Times New Roman" w:hAnsi="Times New Roman" w:cs="Times New Roman"/>
          <w:color w:val="000000" w:themeColor="text1"/>
          <w:sz w:val="24"/>
          <w:szCs w:val="24"/>
          <w:lang w:val="bg-BG"/>
        </w:rPr>
        <w:t xml:space="preserve">. </w:t>
      </w:r>
    </w:p>
    <w:p w:rsidR="00C15B76" w:rsidRPr="000476A9" w:rsidRDefault="001F3E99" w:rsidP="00062D1B">
      <w:pPr>
        <w:suppressAutoHyphens/>
        <w:autoSpaceDN w:val="0"/>
        <w:spacing w:after="0" w:line="240" w:lineRule="auto"/>
        <w:ind w:firstLine="708"/>
        <w:jc w:val="both"/>
        <w:textAlignment w:val="baseline"/>
        <w:rPr>
          <w:rFonts w:ascii="Times New Roman" w:eastAsia="Times New Roman" w:hAnsi="Times New Roman" w:cs="Times New Roman"/>
          <w:noProof/>
          <w:color w:val="000000" w:themeColor="text1"/>
          <w:sz w:val="24"/>
          <w:szCs w:val="24"/>
          <w:lang w:val="bg-BG"/>
        </w:rPr>
      </w:pPr>
      <w:r>
        <w:rPr>
          <w:rFonts w:ascii="Times New Roman" w:eastAsia="Times New Roman" w:hAnsi="Times New Roman" w:cs="Times New Roman"/>
          <w:color w:val="000000" w:themeColor="text1"/>
          <w:sz w:val="24"/>
          <w:szCs w:val="24"/>
          <w:lang w:val="bg-BG"/>
        </w:rPr>
        <w:lastRenderedPageBreak/>
        <w:t>Инж. Пеев</w:t>
      </w:r>
      <w:r w:rsidR="000476A9">
        <w:rPr>
          <w:rFonts w:ascii="Times New Roman" w:eastAsia="Times New Roman" w:hAnsi="Times New Roman" w:cs="Times New Roman"/>
          <w:color w:val="000000" w:themeColor="text1"/>
          <w:sz w:val="24"/>
          <w:szCs w:val="24"/>
          <w:lang w:val="bg-BG"/>
        </w:rPr>
        <w:t xml:space="preserve"> припомни на присъстващите, че </w:t>
      </w:r>
      <w:r w:rsidR="000476A9">
        <w:rPr>
          <w:rFonts w:ascii="Times New Roman" w:eastAsia="Times New Roman" w:hAnsi="Times New Roman" w:cs="Times New Roman"/>
          <w:noProof/>
          <w:sz w:val="24"/>
          <w:szCs w:val="24"/>
          <w:lang w:val="ru-RU"/>
        </w:rPr>
        <w:t xml:space="preserve"> е </w:t>
      </w:r>
      <w:r w:rsidR="008C384B">
        <w:rPr>
          <w:rFonts w:ascii="Times New Roman" w:eastAsia="Times New Roman" w:hAnsi="Times New Roman" w:cs="Times New Roman"/>
          <w:noProof/>
          <w:color w:val="000000" w:themeColor="text1"/>
          <w:sz w:val="24"/>
          <w:szCs w:val="24"/>
          <w:lang w:val="bg-BG"/>
        </w:rPr>
        <w:t xml:space="preserve">изпълнено </w:t>
      </w:r>
      <w:r w:rsidR="000476A9" w:rsidRPr="000476A9">
        <w:rPr>
          <w:rFonts w:ascii="Times New Roman" w:eastAsia="Times New Roman" w:hAnsi="Times New Roman" w:cs="Times New Roman"/>
          <w:noProof/>
          <w:color w:val="000000" w:themeColor="text1"/>
          <w:sz w:val="24"/>
          <w:szCs w:val="24"/>
          <w:lang w:val="bg-BG"/>
        </w:rPr>
        <w:t>услов</w:t>
      </w:r>
      <w:r w:rsidR="000476A9">
        <w:rPr>
          <w:rFonts w:ascii="Times New Roman" w:eastAsia="Times New Roman" w:hAnsi="Times New Roman" w:cs="Times New Roman"/>
          <w:noProof/>
          <w:color w:val="000000" w:themeColor="text1"/>
          <w:sz w:val="24"/>
          <w:szCs w:val="24"/>
          <w:lang w:val="bg-BG"/>
        </w:rPr>
        <w:t>ието на</w:t>
      </w:r>
      <w:r w:rsidR="00112EB5">
        <w:rPr>
          <w:rFonts w:ascii="Times New Roman" w:eastAsia="Times New Roman" w:hAnsi="Times New Roman" w:cs="Times New Roman"/>
          <w:noProof/>
          <w:color w:val="000000" w:themeColor="text1"/>
          <w:sz w:val="24"/>
          <w:szCs w:val="24"/>
          <w:lang w:val="bg-BG"/>
        </w:rPr>
        <w:t xml:space="preserve"> чл. 198в, ал. 5, т. 5 от ЗВ, във връзка с</w:t>
      </w:r>
      <w:r w:rsidR="000476A9">
        <w:rPr>
          <w:rFonts w:ascii="Times New Roman" w:eastAsia="Times New Roman" w:hAnsi="Times New Roman" w:cs="Times New Roman"/>
          <w:noProof/>
          <w:color w:val="000000" w:themeColor="text1"/>
          <w:sz w:val="24"/>
          <w:szCs w:val="24"/>
          <w:lang w:val="bg-BG"/>
        </w:rPr>
        <w:t xml:space="preserve"> чл. 16, т.3 от ПОДАВИК</w:t>
      </w:r>
      <w:r w:rsidR="00AD3B54">
        <w:rPr>
          <w:rFonts w:ascii="Times New Roman" w:eastAsia="Times New Roman" w:hAnsi="Times New Roman" w:cs="Times New Roman"/>
          <w:noProof/>
          <w:color w:val="000000" w:themeColor="text1"/>
          <w:sz w:val="24"/>
          <w:szCs w:val="24"/>
          <w:lang w:val="bg-BG"/>
        </w:rPr>
        <w:t xml:space="preserve">. </w:t>
      </w:r>
      <w:r w:rsidR="00C15B76" w:rsidRPr="00C15B76">
        <w:rPr>
          <w:rFonts w:ascii="Times New Roman" w:eastAsia="Times New Roman" w:hAnsi="Times New Roman" w:cs="Times New Roman"/>
          <w:noProof/>
          <w:color w:val="000000" w:themeColor="text1"/>
          <w:sz w:val="24"/>
          <w:szCs w:val="24"/>
          <w:lang w:val="bg-BG"/>
        </w:rPr>
        <w:t>С писма изх. № АВиК-04-1/30.01.2025 г. и изх. № АВиК-03-1/30.01.2025 г.</w:t>
      </w:r>
      <w:r w:rsidR="00C15B76" w:rsidRPr="00C15B76">
        <w:rPr>
          <w:rFonts w:ascii="Times New Roman" w:eastAsia="Times New Roman" w:hAnsi="Times New Roman" w:cs="Times New Roman"/>
          <w:noProof/>
          <w:color w:val="FF0000"/>
          <w:sz w:val="24"/>
          <w:szCs w:val="24"/>
          <w:lang w:val="bg-BG"/>
        </w:rPr>
        <w:t xml:space="preserve"> </w:t>
      </w:r>
      <w:r w:rsidR="00C15B76" w:rsidRPr="00C15B76">
        <w:rPr>
          <w:rFonts w:ascii="Times New Roman" w:eastAsia="Times New Roman" w:hAnsi="Times New Roman" w:cs="Times New Roman"/>
          <w:noProof/>
          <w:color w:val="000000" w:themeColor="text1"/>
          <w:sz w:val="24"/>
          <w:szCs w:val="24"/>
          <w:lang w:val="bg-BG"/>
        </w:rPr>
        <w:t>е изпратен отчет за дейността на Асоциацията по ВиК Търговище за предходната година на Министъра на регионалното развитие и благоустройството и на Общините-членове.</w:t>
      </w:r>
    </w:p>
    <w:p w:rsidR="00112EB5" w:rsidRDefault="00112EB5"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Председателят прочете проекта на решение по т. 1 от дневния ред, както следва:</w:t>
      </w:r>
      <w:r w:rsidRPr="00143132">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w:t>
      </w:r>
      <w:r w:rsidRPr="000476A9">
        <w:rPr>
          <w:rFonts w:ascii="Times New Roman" w:eastAsia="Times New Roman" w:hAnsi="Times New Roman" w:cs="Times New Roman"/>
          <w:noProof/>
          <w:sz w:val="24"/>
          <w:szCs w:val="24"/>
          <w:lang w:val="bg-BG"/>
        </w:rPr>
        <w:t xml:space="preserve">На основание </w:t>
      </w:r>
      <w:r w:rsidRPr="000476A9">
        <w:rPr>
          <w:rFonts w:ascii="Times New Roman" w:eastAsia="Times New Roman" w:hAnsi="Times New Roman" w:cs="Times New Roman"/>
          <w:noProof/>
          <w:sz w:val="24"/>
          <w:szCs w:val="24"/>
          <w:lang w:val="ru-RU"/>
        </w:rPr>
        <w:t>чл. 198в, ал. 4, т. 10 от ЗВ, във връзка с чл. 9, ал. 2 от ПОДАВИК,</w:t>
      </w:r>
      <w:r w:rsidRPr="000476A9">
        <w:rPr>
          <w:rFonts w:ascii="Times New Roman" w:eastAsia="Times New Roman" w:hAnsi="Times New Roman" w:cs="Times New Roman"/>
          <w:noProof/>
          <w:color w:val="000000"/>
          <w:sz w:val="24"/>
          <w:szCs w:val="24"/>
          <w:lang w:val="bg-BG"/>
        </w:rPr>
        <w:t xml:space="preserve"> Общото събрание на Асоциацията по водоснабдяване и канализация на обособената територия, обслужвана от „Водоснабдяване и канализация“ ООД, Търговище </w:t>
      </w:r>
      <w:r w:rsidRPr="000476A9">
        <w:rPr>
          <w:rFonts w:ascii="Times New Roman" w:eastAsia="Times New Roman" w:hAnsi="Times New Roman" w:cs="Times New Roman"/>
          <w:b/>
          <w:noProof/>
          <w:color w:val="000000"/>
          <w:sz w:val="24"/>
          <w:szCs w:val="24"/>
          <w:lang w:val="bg-BG"/>
        </w:rPr>
        <w:t>приема</w:t>
      </w:r>
      <w:r w:rsidRPr="000476A9">
        <w:rPr>
          <w:rFonts w:ascii="Times New Roman" w:eastAsia="Times New Roman" w:hAnsi="Times New Roman" w:cs="Times New Roman"/>
          <w:noProof/>
          <w:color w:val="000000"/>
          <w:sz w:val="24"/>
          <w:szCs w:val="24"/>
          <w:lang w:val="bg-BG"/>
        </w:rPr>
        <w:t xml:space="preserve"> годишен отчет за дейността на </w:t>
      </w:r>
      <w:r w:rsidRPr="000476A9">
        <w:rPr>
          <w:rFonts w:ascii="Times New Roman" w:eastAsia="Times New Roman" w:hAnsi="Times New Roman" w:cs="Times New Roman"/>
          <w:noProof/>
          <w:sz w:val="24"/>
          <w:szCs w:val="24"/>
          <w:lang w:val="ru-RU"/>
        </w:rPr>
        <w:t>Асоциа</w:t>
      </w:r>
      <w:r w:rsidR="00C15B76">
        <w:rPr>
          <w:rFonts w:ascii="Times New Roman" w:eastAsia="Times New Roman" w:hAnsi="Times New Roman" w:cs="Times New Roman"/>
          <w:noProof/>
          <w:sz w:val="24"/>
          <w:szCs w:val="24"/>
          <w:lang w:val="ru-RU"/>
        </w:rPr>
        <w:t>ция по ВиК  Търговище за 2024</w:t>
      </w:r>
      <w:r>
        <w:rPr>
          <w:rFonts w:ascii="Times New Roman" w:eastAsia="Times New Roman" w:hAnsi="Times New Roman" w:cs="Times New Roman"/>
          <w:noProof/>
          <w:sz w:val="24"/>
          <w:szCs w:val="24"/>
          <w:lang w:val="ru-RU"/>
        </w:rPr>
        <w:t xml:space="preserve"> г.</w:t>
      </w:r>
      <w:r>
        <w:rPr>
          <w:rFonts w:ascii="Times New Roman" w:eastAsia="Times New Roman" w:hAnsi="Times New Roman" w:cs="Times New Roman"/>
          <w:color w:val="000000" w:themeColor="text1"/>
          <w:sz w:val="24"/>
          <w:szCs w:val="24"/>
          <w:lang w:val="bg-BG"/>
        </w:rPr>
        <w:t>“.</w:t>
      </w:r>
    </w:p>
    <w:p w:rsidR="00D360B0" w:rsidRDefault="00C15B76"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Инж. Пеев</w:t>
      </w:r>
      <w:r w:rsidR="00D360B0" w:rsidRPr="00816F8B">
        <w:rPr>
          <w:rFonts w:ascii="Times New Roman" w:eastAsia="Times New Roman" w:hAnsi="Times New Roman" w:cs="Times New Roman"/>
          <w:color w:val="000000" w:themeColor="text1"/>
          <w:sz w:val="24"/>
          <w:szCs w:val="24"/>
          <w:lang w:val="bg-BG"/>
        </w:rPr>
        <w:t xml:space="preserve"> информира</w:t>
      </w:r>
      <w:r w:rsidR="00D360B0">
        <w:rPr>
          <w:rFonts w:ascii="Times New Roman" w:eastAsia="Times New Roman" w:hAnsi="Times New Roman" w:cs="Times New Roman"/>
          <w:color w:val="000000" w:themeColor="text1"/>
          <w:sz w:val="24"/>
          <w:szCs w:val="24"/>
          <w:lang w:val="bg-BG"/>
        </w:rPr>
        <w:t xml:space="preserve"> присъстащите, за позицията на двете министерства. Съобщи, че МРРБ е „ за приемане“ на годишния отчет, а позицията на МОСВ е „че точката от дневния ред е от компетентността на Министъра на регионалното развитие и благоустройството“ и следва да гласува  съгласно получения от него мандат.</w:t>
      </w:r>
    </w:p>
    <w:p w:rsidR="00AB7C68" w:rsidRDefault="00AB7C68" w:rsidP="00062D1B">
      <w:pPr>
        <w:spacing w:line="240"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bg-BG"/>
        </w:rPr>
        <w:t>П</w:t>
      </w:r>
      <w:r w:rsidRPr="004470EC">
        <w:rPr>
          <w:rFonts w:ascii="Times New Roman" w:eastAsia="Times New Roman" w:hAnsi="Times New Roman" w:cs="Times New Roman"/>
          <w:color w:val="000000" w:themeColor="text1"/>
          <w:sz w:val="24"/>
          <w:szCs w:val="24"/>
          <w:lang w:val="bg-BG"/>
        </w:rPr>
        <w:t>ристъпи</w:t>
      </w:r>
      <w:r>
        <w:rPr>
          <w:rFonts w:ascii="Times New Roman" w:eastAsia="Times New Roman" w:hAnsi="Times New Roman" w:cs="Times New Roman"/>
          <w:color w:val="000000" w:themeColor="text1"/>
          <w:sz w:val="24"/>
          <w:szCs w:val="24"/>
          <w:lang w:val="bg-BG"/>
        </w:rPr>
        <w:t xml:space="preserve"> се </w:t>
      </w:r>
      <w:r w:rsidRPr="004470EC">
        <w:rPr>
          <w:rFonts w:ascii="Times New Roman" w:eastAsia="Times New Roman" w:hAnsi="Times New Roman" w:cs="Times New Roman"/>
          <w:color w:val="000000" w:themeColor="text1"/>
          <w:sz w:val="24"/>
          <w:szCs w:val="24"/>
          <w:lang w:val="bg-BG"/>
        </w:rPr>
        <w:t>към гласуване</w:t>
      </w:r>
      <w:r w:rsidR="00EF1E03">
        <w:rPr>
          <w:rFonts w:ascii="Times New Roman" w:eastAsia="Times New Roman" w:hAnsi="Times New Roman" w:cs="Times New Roman"/>
          <w:color w:val="000000" w:themeColor="text1"/>
          <w:sz w:val="24"/>
          <w:szCs w:val="24"/>
          <w:lang w:val="bg-BG"/>
        </w:rPr>
        <w:t>:</w:t>
      </w:r>
    </w:p>
    <w:p w:rsidR="00D0126F" w:rsidRPr="0076219D" w:rsidRDefault="00D0126F"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color w:val="000000" w:themeColor="text1"/>
          <w:sz w:val="24"/>
          <w:szCs w:val="24"/>
          <w:lang w:val="bg-BG"/>
        </w:rPr>
        <w:t xml:space="preserve">Държавата, представлявана от Областен управител  -  35 % </w:t>
      </w:r>
      <w:r w:rsidRPr="0076219D">
        <w:rPr>
          <w:rFonts w:ascii="Times New Roman" w:eastAsia="Times New Roman" w:hAnsi="Times New Roman" w:cs="Times New Roman"/>
          <w:sz w:val="24"/>
          <w:szCs w:val="24"/>
          <w:lang w:val="bg-BG"/>
        </w:rPr>
        <w:t xml:space="preserve">–ЗА </w:t>
      </w:r>
    </w:p>
    <w:p w:rsidR="00D0126F" w:rsidRPr="0076219D" w:rsidRDefault="00D0126F"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Търговище – 31,89% - ЗА</w:t>
      </w:r>
    </w:p>
    <w:p w:rsidR="00D0126F" w:rsidRPr="0076219D" w:rsidRDefault="00D0126F"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Омуртаг – 12,23% - ЗА</w:t>
      </w:r>
    </w:p>
    <w:p w:rsidR="00D0126F" w:rsidRPr="0076219D" w:rsidRDefault="00D0126F"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Опака – 3,35 % - ЗА</w:t>
      </w:r>
    </w:p>
    <w:p w:rsidR="00D0126F" w:rsidRPr="0076219D" w:rsidRDefault="00D0126F"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Антоново – 3.21 % - ЗА</w:t>
      </w:r>
    </w:p>
    <w:p w:rsidR="002C3730" w:rsidRPr="00E44CFE" w:rsidRDefault="002C3730" w:rsidP="00062D1B">
      <w:pPr>
        <w:suppressAutoHyphens/>
        <w:autoSpaceDN w:val="0"/>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E44CFE">
        <w:rPr>
          <w:rFonts w:ascii="Times New Roman" w:eastAsia="Times New Roman" w:hAnsi="Times New Roman" w:cs="Times New Roman"/>
          <w:color w:val="000000" w:themeColor="text1"/>
          <w:sz w:val="24"/>
          <w:szCs w:val="24"/>
        </w:rPr>
        <w:t>С</w:t>
      </w:r>
      <w:r w:rsidRPr="00E44CFE">
        <w:rPr>
          <w:rFonts w:ascii="Times New Roman" w:eastAsia="Times New Roman" w:hAnsi="Times New Roman" w:cs="Times New Roman"/>
          <w:color w:val="000000" w:themeColor="text1"/>
          <w:sz w:val="24"/>
          <w:szCs w:val="24"/>
          <w:lang w:val="bg-BG"/>
        </w:rPr>
        <w:t xml:space="preserve"> пълно единодушие</w:t>
      </w:r>
      <w:r w:rsidRPr="00E44CFE">
        <w:rPr>
          <w:rFonts w:ascii="Times New Roman" w:eastAsia="Times New Roman" w:hAnsi="Times New Roman" w:cs="Times New Roman"/>
          <w:color w:val="000000" w:themeColor="text1"/>
          <w:sz w:val="24"/>
          <w:szCs w:val="24"/>
        </w:rPr>
        <w:t xml:space="preserve"> (</w:t>
      </w:r>
      <w:r w:rsidRPr="00E44CFE">
        <w:rPr>
          <w:rFonts w:ascii="Times New Roman" w:eastAsia="Times New Roman" w:hAnsi="Times New Roman" w:cs="Times New Roman"/>
          <w:b/>
          <w:color w:val="000000" w:themeColor="text1"/>
          <w:sz w:val="24"/>
          <w:szCs w:val="24"/>
        </w:rPr>
        <w:t>100% - ЗА)</w:t>
      </w:r>
      <w:r w:rsidRPr="00E44CFE">
        <w:rPr>
          <w:rFonts w:ascii="Times New Roman" w:eastAsia="Times New Roman" w:hAnsi="Times New Roman" w:cs="Times New Roman"/>
          <w:color w:val="000000" w:themeColor="text1"/>
          <w:sz w:val="24"/>
          <w:szCs w:val="24"/>
          <w:lang w:val="bg-BG"/>
        </w:rPr>
        <w:t xml:space="preserve"> от присъстващите членове</w:t>
      </w:r>
      <w:r w:rsidRPr="00E44CFE">
        <w:rPr>
          <w:rFonts w:ascii="Times New Roman" w:eastAsia="Times New Roman" w:hAnsi="Times New Roman" w:cs="Times New Roman"/>
          <w:color w:val="000000" w:themeColor="text1"/>
          <w:sz w:val="24"/>
          <w:szCs w:val="24"/>
        </w:rPr>
        <w:t xml:space="preserve"> с право на глас на общо </w:t>
      </w:r>
      <w:r w:rsidR="005408AA" w:rsidRPr="007C53AE">
        <w:rPr>
          <w:rFonts w:ascii="Times New Roman" w:eastAsia="Times New Roman" w:hAnsi="Times New Roman" w:cs="Times New Roman"/>
          <w:b/>
          <w:color w:val="000000" w:themeColor="text1"/>
          <w:sz w:val="24"/>
          <w:szCs w:val="24"/>
        </w:rPr>
        <w:t>82</w:t>
      </w:r>
      <w:r w:rsidRPr="007C53AE">
        <w:rPr>
          <w:rFonts w:ascii="Times New Roman" w:eastAsia="Times New Roman" w:hAnsi="Times New Roman" w:cs="Times New Roman"/>
          <w:b/>
          <w:color w:val="000000" w:themeColor="text1"/>
          <w:sz w:val="24"/>
          <w:szCs w:val="24"/>
          <w:lang w:val="bg-BG"/>
        </w:rPr>
        <w:t>,</w:t>
      </w:r>
      <w:r w:rsidR="005408AA" w:rsidRPr="007C53AE">
        <w:rPr>
          <w:rFonts w:ascii="Times New Roman" w:eastAsia="Times New Roman" w:hAnsi="Times New Roman" w:cs="Times New Roman"/>
          <w:b/>
          <w:color w:val="000000" w:themeColor="text1"/>
          <w:sz w:val="24"/>
          <w:szCs w:val="24"/>
        </w:rPr>
        <w:t>47</w:t>
      </w:r>
      <w:r w:rsidRPr="007C53AE">
        <w:rPr>
          <w:rFonts w:ascii="Times New Roman" w:eastAsia="Times New Roman" w:hAnsi="Times New Roman" w:cs="Times New Roman"/>
          <w:b/>
          <w:color w:val="000000" w:themeColor="text1"/>
          <w:sz w:val="24"/>
          <w:szCs w:val="24"/>
          <w:lang w:val="bg-BG"/>
        </w:rPr>
        <w:t>%</w:t>
      </w:r>
      <w:r w:rsidR="007C53AE">
        <w:rPr>
          <w:rFonts w:ascii="Times New Roman" w:eastAsia="Times New Roman" w:hAnsi="Times New Roman" w:cs="Times New Roman"/>
          <w:b/>
          <w:color w:val="000000" w:themeColor="text1"/>
          <w:sz w:val="24"/>
          <w:szCs w:val="24"/>
        </w:rPr>
        <w:t xml:space="preserve"> </w:t>
      </w:r>
      <w:r w:rsidRPr="007C53AE">
        <w:rPr>
          <w:rFonts w:ascii="Times New Roman" w:eastAsia="Times New Roman" w:hAnsi="Times New Roman" w:cs="Times New Roman"/>
          <w:color w:val="000000" w:themeColor="text1"/>
          <w:sz w:val="24"/>
          <w:szCs w:val="24"/>
        </w:rPr>
        <w:t>от</w:t>
      </w:r>
      <w:r w:rsidRPr="00E44CFE">
        <w:rPr>
          <w:rFonts w:ascii="Times New Roman" w:eastAsia="Times New Roman" w:hAnsi="Times New Roman" w:cs="Times New Roman"/>
          <w:color w:val="000000" w:themeColor="text1"/>
          <w:sz w:val="24"/>
          <w:szCs w:val="24"/>
        </w:rPr>
        <w:t xml:space="preserve"> всички гласове</w:t>
      </w:r>
      <w:r w:rsidRPr="00E44CFE">
        <w:rPr>
          <w:rFonts w:ascii="Times New Roman" w:eastAsia="Times New Roman" w:hAnsi="Times New Roman" w:cs="Times New Roman"/>
          <w:color w:val="000000" w:themeColor="text1"/>
          <w:sz w:val="24"/>
          <w:szCs w:val="24"/>
          <w:lang w:val="bg-BG"/>
        </w:rPr>
        <w:t>, на основание чл. 198в, ал. 9 от Закона за водите се взе следното решение</w:t>
      </w:r>
      <w:r w:rsidRPr="00E44CFE">
        <w:rPr>
          <w:rFonts w:ascii="Times New Roman" w:eastAsia="Times New Roman" w:hAnsi="Times New Roman" w:cs="Times New Roman"/>
          <w:color w:val="000000" w:themeColor="text1"/>
          <w:sz w:val="24"/>
          <w:szCs w:val="24"/>
        </w:rPr>
        <w:t>:</w:t>
      </w:r>
    </w:p>
    <w:p w:rsidR="00747FC9" w:rsidRPr="00747FC9" w:rsidRDefault="00747FC9" w:rsidP="00062D1B">
      <w:pPr>
        <w:suppressAutoHyphens/>
        <w:autoSpaceDN w:val="0"/>
        <w:spacing w:after="0" w:line="240" w:lineRule="auto"/>
        <w:ind w:firstLine="720"/>
        <w:jc w:val="center"/>
        <w:textAlignment w:val="baseline"/>
        <w:rPr>
          <w:rFonts w:ascii="Times New Roman" w:eastAsia="Times New Roman" w:hAnsi="Times New Roman" w:cs="Times New Roman"/>
          <w:b/>
          <w:color w:val="000000" w:themeColor="text1"/>
          <w:sz w:val="24"/>
          <w:szCs w:val="24"/>
          <w:lang w:val="bg-BG"/>
        </w:rPr>
      </w:pPr>
      <w:r w:rsidRPr="00747FC9">
        <w:rPr>
          <w:rFonts w:ascii="Times New Roman" w:eastAsia="Times New Roman" w:hAnsi="Times New Roman" w:cs="Times New Roman"/>
          <w:b/>
          <w:color w:val="000000" w:themeColor="text1"/>
          <w:sz w:val="24"/>
          <w:szCs w:val="24"/>
          <w:lang w:val="bg-BG"/>
        </w:rPr>
        <w:t>РЕШЕНИЕ № 1</w:t>
      </w:r>
    </w:p>
    <w:p w:rsidR="00572386" w:rsidRPr="00747FC9" w:rsidRDefault="00D0126F" w:rsidP="00062D1B">
      <w:pPr>
        <w:suppressAutoHyphens/>
        <w:autoSpaceDN w:val="0"/>
        <w:spacing w:after="0" w:line="240" w:lineRule="auto"/>
        <w:ind w:firstLine="708"/>
        <w:jc w:val="both"/>
        <w:textAlignment w:val="baseline"/>
        <w:rPr>
          <w:rFonts w:ascii="Times New Roman" w:eastAsia="Times New Roman" w:hAnsi="Times New Roman" w:cs="Times New Roman"/>
          <w:color w:val="000000" w:themeColor="text1"/>
          <w:sz w:val="24"/>
          <w:szCs w:val="24"/>
          <w:lang w:val="bg-BG"/>
        </w:rPr>
      </w:pPr>
      <w:r w:rsidRPr="000476A9">
        <w:rPr>
          <w:rFonts w:ascii="Times New Roman" w:eastAsia="Times New Roman" w:hAnsi="Times New Roman" w:cs="Times New Roman"/>
          <w:noProof/>
          <w:sz w:val="24"/>
          <w:szCs w:val="24"/>
          <w:lang w:val="bg-BG"/>
        </w:rPr>
        <w:t xml:space="preserve">На основание </w:t>
      </w:r>
      <w:r w:rsidRPr="000476A9">
        <w:rPr>
          <w:rFonts w:ascii="Times New Roman" w:eastAsia="Times New Roman" w:hAnsi="Times New Roman" w:cs="Times New Roman"/>
          <w:noProof/>
          <w:sz w:val="24"/>
          <w:szCs w:val="24"/>
          <w:lang w:val="ru-RU"/>
        </w:rPr>
        <w:t>чл. 198в, ал. 4, т. 10 от ЗВ, във връзка с чл. 9, ал. 2 от ПОДАВИК,</w:t>
      </w:r>
      <w:r w:rsidRPr="000476A9">
        <w:rPr>
          <w:rFonts w:ascii="Times New Roman" w:eastAsia="Times New Roman" w:hAnsi="Times New Roman" w:cs="Times New Roman"/>
          <w:noProof/>
          <w:color w:val="000000"/>
          <w:sz w:val="24"/>
          <w:szCs w:val="24"/>
          <w:lang w:val="bg-BG"/>
        </w:rPr>
        <w:t xml:space="preserve"> Общото събрание на Асоциацията по водоснабдяване и канализация на обособената територия, обслужвана от „Водоснабдяване и канализация“ ООД, Търговище </w:t>
      </w:r>
      <w:r w:rsidRPr="000476A9">
        <w:rPr>
          <w:rFonts w:ascii="Times New Roman" w:eastAsia="Times New Roman" w:hAnsi="Times New Roman" w:cs="Times New Roman"/>
          <w:b/>
          <w:noProof/>
          <w:color w:val="000000"/>
          <w:sz w:val="24"/>
          <w:szCs w:val="24"/>
          <w:lang w:val="bg-BG"/>
        </w:rPr>
        <w:t>приема</w:t>
      </w:r>
      <w:r w:rsidRPr="000476A9">
        <w:rPr>
          <w:rFonts w:ascii="Times New Roman" w:eastAsia="Times New Roman" w:hAnsi="Times New Roman" w:cs="Times New Roman"/>
          <w:noProof/>
          <w:color w:val="000000"/>
          <w:sz w:val="24"/>
          <w:szCs w:val="24"/>
          <w:lang w:val="bg-BG"/>
        </w:rPr>
        <w:t xml:space="preserve"> годишен отчет за дейността на </w:t>
      </w:r>
      <w:r w:rsidRPr="000476A9">
        <w:rPr>
          <w:rFonts w:ascii="Times New Roman" w:eastAsia="Times New Roman" w:hAnsi="Times New Roman" w:cs="Times New Roman"/>
          <w:noProof/>
          <w:sz w:val="24"/>
          <w:szCs w:val="24"/>
          <w:lang w:val="ru-RU"/>
        </w:rPr>
        <w:t>Асоциа</w:t>
      </w:r>
      <w:r>
        <w:rPr>
          <w:rFonts w:ascii="Times New Roman" w:eastAsia="Times New Roman" w:hAnsi="Times New Roman" w:cs="Times New Roman"/>
          <w:noProof/>
          <w:sz w:val="24"/>
          <w:szCs w:val="24"/>
          <w:lang w:val="ru-RU"/>
        </w:rPr>
        <w:t>ция по ВиК  Търговище за 2024 г.</w:t>
      </w:r>
    </w:p>
    <w:p w:rsidR="00572386" w:rsidRDefault="008B1005"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Общото събрание</w:t>
      </w:r>
      <w:r w:rsidR="00572386" w:rsidRPr="00A82ADB">
        <w:rPr>
          <w:rFonts w:ascii="Times New Roman" w:eastAsia="Times New Roman" w:hAnsi="Times New Roman" w:cs="Times New Roman"/>
          <w:color w:val="000000" w:themeColor="text1"/>
          <w:sz w:val="24"/>
          <w:szCs w:val="24"/>
          <w:lang w:val="bg-BG"/>
        </w:rPr>
        <w:t xml:space="preserve"> на Асоциацията продължи работа по</w:t>
      </w:r>
      <w:r w:rsidR="00572386" w:rsidRPr="00A82ADB">
        <w:rPr>
          <w:rFonts w:ascii="Times New Roman" w:eastAsia="Times New Roman" w:hAnsi="Times New Roman" w:cs="Times New Roman"/>
          <w:b/>
          <w:color w:val="000000" w:themeColor="text1"/>
          <w:sz w:val="24"/>
          <w:szCs w:val="24"/>
          <w:lang w:val="bg-BG"/>
        </w:rPr>
        <w:t xml:space="preserve"> по </w:t>
      </w:r>
      <w:r w:rsidR="00572386">
        <w:rPr>
          <w:rFonts w:ascii="Times New Roman" w:eastAsia="Times New Roman" w:hAnsi="Times New Roman" w:cs="Times New Roman"/>
          <w:b/>
          <w:color w:val="000000" w:themeColor="text1"/>
          <w:sz w:val="24"/>
          <w:szCs w:val="24"/>
          <w:lang w:val="bg-BG"/>
        </w:rPr>
        <w:t>втора</w:t>
      </w:r>
      <w:r w:rsidR="00572386" w:rsidRPr="00A82ADB">
        <w:rPr>
          <w:rFonts w:ascii="Times New Roman" w:eastAsia="Times New Roman" w:hAnsi="Times New Roman" w:cs="Times New Roman"/>
          <w:b/>
          <w:color w:val="000000" w:themeColor="text1"/>
          <w:sz w:val="24"/>
          <w:szCs w:val="24"/>
          <w:lang w:val="bg-BG"/>
        </w:rPr>
        <w:t xml:space="preserve"> точка</w:t>
      </w:r>
      <w:r w:rsidR="00572386">
        <w:rPr>
          <w:rFonts w:ascii="Times New Roman" w:eastAsia="Times New Roman" w:hAnsi="Times New Roman" w:cs="Times New Roman"/>
          <w:b/>
          <w:color w:val="000000" w:themeColor="text1"/>
          <w:sz w:val="24"/>
          <w:szCs w:val="24"/>
          <w:lang w:val="bg-BG"/>
        </w:rPr>
        <w:t xml:space="preserve"> </w:t>
      </w:r>
      <w:r w:rsidR="00572386" w:rsidRPr="00A82ADB">
        <w:rPr>
          <w:rFonts w:ascii="Times New Roman" w:eastAsia="Times New Roman" w:hAnsi="Times New Roman" w:cs="Times New Roman"/>
          <w:color w:val="000000" w:themeColor="text1"/>
          <w:sz w:val="24"/>
          <w:szCs w:val="24"/>
          <w:lang w:val="bg-BG"/>
        </w:rPr>
        <w:t>от дневния ред</w:t>
      </w:r>
      <w:r w:rsidR="00572386">
        <w:rPr>
          <w:rFonts w:ascii="Times New Roman" w:eastAsia="Times New Roman" w:hAnsi="Times New Roman" w:cs="Times New Roman"/>
          <w:color w:val="000000" w:themeColor="text1"/>
          <w:sz w:val="24"/>
          <w:szCs w:val="24"/>
          <w:lang w:val="bg-BG"/>
        </w:rPr>
        <w:t xml:space="preserve">. </w:t>
      </w:r>
    </w:p>
    <w:p w:rsidR="00DC0223" w:rsidRPr="00DC0223" w:rsidRDefault="00590A47" w:rsidP="00062D1B">
      <w:pPr>
        <w:spacing w:after="0" w:line="240" w:lineRule="auto"/>
        <w:ind w:firstLine="708"/>
        <w:jc w:val="both"/>
        <w:rPr>
          <w:rFonts w:ascii="Times New Roman" w:eastAsia="Times New Roman" w:hAnsi="Times New Roman" w:cs="Times New Roman"/>
          <w:noProof/>
          <w:color w:val="000000" w:themeColor="text1"/>
          <w:sz w:val="24"/>
          <w:szCs w:val="24"/>
          <w:lang w:val="bg-BG"/>
        </w:rPr>
      </w:pPr>
      <w:r>
        <w:rPr>
          <w:rFonts w:ascii="Times New Roman" w:eastAsia="Times New Roman" w:hAnsi="Times New Roman" w:cs="Times New Roman"/>
          <w:color w:val="000000" w:themeColor="text1"/>
          <w:sz w:val="24"/>
          <w:szCs w:val="24"/>
        </w:rPr>
        <w:tab/>
      </w:r>
      <w:r w:rsidR="00E44CFE">
        <w:rPr>
          <w:rFonts w:ascii="Times New Roman" w:eastAsia="Times New Roman" w:hAnsi="Times New Roman" w:cs="Times New Roman"/>
          <w:color w:val="000000" w:themeColor="text1"/>
          <w:sz w:val="24"/>
          <w:szCs w:val="24"/>
          <w:lang w:val="bg-BG"/>
        </w:rPr>
        <w:t>Председателят припомни на</w:t>
      </w:r>
      <w:r>
        <w:rPr>
          <w:rFonts w:ascii="Times New Roman" w:eastAsia="Times New Roman" w:hAnsi="Times New Roman" w:cs="Times New Roman"/>
          <w:color w:val="000000" w:themeColor="text1"/>
          <w:sz w:val="24"/>
          <w:szCs w:val="24"/>
          <w:lang w:val="bg-BG"/>
        </w:rPr>
        <w:t xml:space="preserve"> присъстващите, че</w:t>
      </w:r>
      <w:r w:rsidR="002861F2">
        <w:rPr>
          <w:rFonts w:ascii="Times New Roman" w:eastAsia="Times New Roman" w:hAnsi="Times New Roman" w:cs="Times New Roman"/>
          <w:color w:val="000000" w:themeColor="text1"/>
          <w:sz w:val="24"/>
          <w:szCs w:val="24"/>
          <w:lang w:val="bg-BG"/>
        </w:rPr>
        <w:t xml:space="preserve"> в</w:t>
      </w:r>
      <w:r>
        <w:rPr>
          <w:rFonts w:ascii="Times New Roman" w:eastAsia="Times New Roman" w:hAnsi="Times New Roman" w:cs="Times New Roman"/>
          <w:color w:val="000000" w:themeColor="text1"/>
          <w:sz w:val="24"/>
          <w:szCs w:val="24"/>
          <w:lang w:val="bg-BG"/>
        </w:rPr>
        <w:t xml:space="preserve"> </w:t>
      </w:r>
      <w:r w:rsidR="00DC0223" w:rsidRPr="00DC0223">
        <w:rPr>
          <w:rFonts w:ascii="Times New Roman" w:eastAsia="Times New Roman" w:hAnsi="Times New Roman" w:cs="Times New Roman"/>
          <w:noProof/>
          <w:color w:val="000000" w:themeColor="text1"/>
          <w:sz w:val="24"/>
          <w:szCs w:val="24"/>
          <w:lang w:val="bg-BG"/>
        </w:rPr>
        <w:t>изпълнение на чл. 26, ал. 1 от ПОДАВИК в срок е изпратен отчет за изпълнението на бюджета за 2024 г. на Министъра на регионалното развитие и благоустройството и на Общините-членове / писма изх</w:t>
      </w:r>
      <w:r w:rsidR="00DC0223" w:rsidRPr="00DC0223">
        <w:rPr>
          <w:rFonts w:ascii="Times New Roman" w:eastAsia="Times New Roman" w:hAnsi="Times New Roman" w:cs="Times New Roman"/>
          <w:noProof/>
          <w:color w:val="FF0000"/>
          <w:sz w:val="24"/>
          <w:szCs w:val="24"/>
          <w:lang w:val="bg-BG"/>
        </w:rPr>
        <w:t xml:space="preserve">. </w:t>
      </w:r>
      <w:r w:rsidR="00DC0223" w:rsidRPr="00DC0223">
        <w:rPr>
          <w:rFonts w:ascii="Times New Roman" w:eastAsia="Times New Roman" w:hAnsi="Times New Roman" w:cs="Times New Roman"/>
          <w:noProof/>
          <w:color w:val="000000" w:themeColor="text1"/>
          <w:sz w:val="24"/>
          <w:szCs w:val="24"/>
          <w:lang w:val="bg-BG"/>
        </w:rPr>
        <w:t xml:space="preserve">№ АВиК-04-1/30.01.2025 г. и изх. № АВиК-03-1/30.01.2025 г./. </w:t>
      </w:r>
      <w:r w:rsidR="00BB2633">
        <w:rPr>
          <w:rFonts w:ascii="Times New Roman" w:eastAsia="Times New Roman" w:hAnsi="Times New Roman" w:cs="Times New Roman"/>
          <w:noProof/>
          <w:color w:val="000000" w:themeColor="text1"/>
          <w:sz w:val="24"/>
          <w:szCs w:val="24"/>
          <w:lang w:val="bg-BG"/>
        </w:rPr>
        <w:t xml:space="preserve">Допълни още, че </w:t>
      </w:r>
      <w:r w:rsidR="00BB2633">
        <w:rPr>
          <w:rFonts w:ascii="Times New Roman" w:eastAsia="Times New Roman" w:hAnsi="Times New Roman" w:cs="Times New Roman"/>
          <w:noProof/>
          <w:sz w:val="24"/>
          <w:szCs w:val="24"/>
          <w:lang w:val="ru-RU"/>
        </w:rPr>
        <w:t>в</w:t>
      </w:r>
      <w:r w:rsidR="00DC0223" w:rsidRPr="00DC0223">
        <w:rPr>
          <w:rFonts w:ascii="Times New Roman" w:eastAsia="Times New Roman" w:hAnsi="Times New Roman" w:cs="Times New Roman"/>
          <w:noProof/>
          <w:sz w:val="24"/>
          <w:szCs w:val="24"/>
          <w:lang w:val="ru-RU"/>
        </w:rPr>
        <w:t xml:space="preserve"> разпоредбите на чл. 26, ал. 2 и ал. 3 от ПОДАВИК о</w:t>
      </w:r>
      <w:r w:rsidR="00DC0223" w:rsidRPr="00DC0223">
        <w:rPr>
          <w:rFonts w:ascii="Times New Roman" w:eastAsia="Times New Roman" w:hAnsi="Times New Roman" w:cs="Times New Roman"/>
          <w:noProof/>
          <w:color w:val="000000"/>
          <w:sz w:val="24"/>
          <w:szCs w:val="24"/>
          <w:lang w:val="bg-BG"/>
        </w:rPr>
        <w:t xml:space="preserve">тчетът за изпълнението на бюджета, заедно с подробна обосновка за необходимостта от извършените разходи, се приема от </w:t>
      </w:r>
      <w:r w:rsidR="00DC0223" w:rsidRPr="00DC0223">
        <w:rPr>
          <w:rFonts w:ascii="Times New Roman" w:eastAsia="Times New Roman" w:hAnsi="Times New Roman" w:cs="Times New Roman"/>
          <w:noProof/>
          <w:sz w:val="24"/>
          <w:szCs w:val="24"/>
          <w:lang w:val="ru-RU"/>
        </w:rPr>
        <w:t xml:space="preserve">Общото събрание. </w:t>
      </w:r>
    </w:p>
    <w:p w:rsidR="00BB2633" w:rsidRPr="00BB2633" w:rsidRDefault="00A83B3E" w:rsidP="00062D1B">
      <w:pPr>
        <w:spacing w:after="0" w:line="240" w:lineRule="auto"/>
        <w:ind w:firstLine="708"/>
        <w:jc w:val="both"/>
        <w:rPr>
          <w:rFonts w:ascii="Times New Roman" w:eastAsia="Times New Roman" w:hAnsi="Times New Roman" w:cs="Times New Roman"/>
          <w:noProof/>
          <w:sz w:val="24"/>
          <w:szCs w:val="24"/>
          <w:lang w:val="bg-BG"/>
        </w:rPr>
      </w:pPr>
      <w:r>
        <w:rPr>
          <w:rFonts w:ascii="Times New Roman" w:eastAsia="Times New Roman" w:hAnsi="Times New Roman" w:cs="Times New Roman"/>
          <w:color w:val="000000" w:themeColor="text1"/>
          <w:sz w:val="24"/>
          <w:szCs w:val="24"/>
          <w:lang w:val="bg-BG"/>
        </w:rPr>
        <w:t>Председателят прочете проекта на решение по т. 2 от дневния ред, както следва:</w:t>
      </w:r>
      <w:r w:rsidRPr="00F27B7F">
        <w:rPr>
          <w:rFonts w:ascii="Times New Roman" w:eastAsia="Times New Roman" w:hAnsi="Times New Roman" w:cs="Times New Roman"/>
          <w:noProof/>
          <w:sz w:val="24"/>
          <w:szCs w:val="24"/>
          <w:lang w:val="bg-BG"/>
        </w:rPr>
        <w:t xml:space="preserve"> </w:t>
      </w:r>
      <w:r>
        <w:rPr>
          <w:rFonts w:ascii="Times New Roman" w:eastAsia="Times New Roman" w:hAnsi="Times New Roman" w:cs="Times New Roman"/>
          <w:noProof/>
          <w:sz w:val="24"/>
          <w:szCs w:val="24"/>
          <w:lang w:val="bg-BG"/>
        </w:rPr>
        <w:t>„</w:t>
      </w:r>
      <w:r w:rsidR="00BB2633" w:rsidRPr="00BB2633">
        <w:rPr>
          <w:rFonts w:ascii="Times New Roman" w:eastAsia="Times New Roman" w:hAnsi="Times New Roman" w:cs="Times New Roman"/>
          <w:noProof/>
          <w:sz w:val="24"/>
          <w:szCs w:val="24"/>
          <w:lang w:val="bg-BG"/>
        </w:rPr>
        <w:t xml:space="preserve">На основание </w:t>
      </w:r>
      <w:r w:rsidR="00BB2633" w:rsidRPr="00BB2633">
        <w:rPr>
          <w:rFonts w:ascii="Times New Roman" w:eastAsia="Times New Roman" w:hAnsi="Times New Roman" w:cs="Times New Roman"/>
          <w:noProof/>
          <w:sz w:val="24"/>
          <w:szCs w:val="24"/>
          <w:lang w:val="ru-RU"/>
        </w:rPr>
        <w:t>чл. 26, ал. 3 от ПОДАВИК, във връзка с чл. 9, ал. 2 от ПОДАВИК</w:t>
      </w:r>
      <w:r w:rsidR="00BB2633" w:rsidRPr="00BB2633">
        <w:rPr>
          <w:rFonts w:ascii="Times New Roman" w:eastAsia="Times New Roman" w:hAnsi="Times New Roman" w:cs="Times New Roman"/>
          <w:noProof/>
          <w:color w:val="000000"/>
          <w:sz w:val="24"/>
          <w:szCs w:val="24"/>
          <w:lang w:val="bg-BG"/>
        </w:rPr>
        <w:t xml:space="preserve"> Общото събрание</w:t>
      </w:r>
      <w:r w:rsidR="00BB2633" w:rsidRPr="00BB2633">
        <w:rPr>
          <w:rFonts w:ascii="Times New Roman" w:eastAsia="Times New Roman" w:hAnsi="Times New Roman" w:cs="Times New Roman"/>
          <w:b/>
          <w:noProof/>
          <w:color w:val="000000"/>
          <w:sz w:val="24"/>
          <w:szCs w:val="24"/>
          <w:lang w:val="bg-BG"/>
        </w:rPr>
        <w:t xml:space="preserve"> приема</w:t>
      </w:r>
      <w:r w:rsidR="00BB2633" w:rsidRPr="00BB2633">
        <w:rPr>
          <w:rFonts w:ascii="Times New Roman" w:eastAsia="Times New Roman" w:hAnsi="Times New Roman" w:cs="Times New Roman"/>
          <w:noProof/>
          <w:color w:val="000000"/>
          <w:sz w:val="24"/>
          <w:szCs w:val="24"/>
          <w:lang w:val="bg-BG"/>
        </w:rPr>
        <w:t xml:space="preserve"> </w:t>
      </w:r>
      <w:r w:rsidR="00BB2633" w:rsidRPr="00BB2633">
        <w:rPr>
          <w:rFonts w:ascii="Times New Roman" w:eastAsia="Times New Roman" w:hAnsi="Times New Roman" w:cs="Times New Roman"/>
          <w:noProof/>
          <w:sz w:val="24"/>
          <w:szCs w:val="24"/>
          <w:lang w:val="ru-RU"/>
        </w:rPr>
        <w:t>о</w:t>
      </w:r>
      <w:r w:rsidR="00BB2633" w:rsidRPr="00BB2633">
        <w:rPr>
          <w:rFonts w:ascii="Times New Roman" w:eastAsia="Times New Roman" w:hAnsi="Times New Roman" w:cs="Times New Roman"/>
          <w:noProof/>
          <w:sz w:val="24"/>
          <w:szCs w:val="24"/>
          <w:lang w:val="bg-BG"/>
        </w:rPr>
        <w:t xml:space="preserve">тчет за изпълнението на бюджета </w:t>
      </w:r>
      <w:r w:rsidR="00BB2633" w:rsidRPr="00BB2633">
        <w:rPr>
          <w:rFonts w:ascii="Times New Roman" w:eastAsia="Times New Roman" w:hAnsi="Times New Roman" w:cs="Times New Roman"/>
          <w:noProof/>
          <w:color w:val="000000"/>
          <w:sz w:val="24"/>
          <w:szCs w:val="24"/>
          <w:lang w:val="bg-BG"/>
        </w:rPr>
        <w:t xml:space="preserve">на </w:t>
      </w:r>
      <w:r w:rsidR="00BB2633" w:rsidRPr="00BB2633">
        <w:rPr>
          <w:rFonts w:ascii="Times New Roman" w:eastAsia="Times New Roman" w:hAnsi="Times New Roman" w:cs="Times New Roman"/>
          <w:noProof/>
          <w:sz w:val="24"/>
          <w:szCs w:val="24"/>
          <w:lang w:val="ru-RU"/>
        </w:rPr>
        <w:t xml:space="preserve">Асоциация по ВиК  Търговище за </w:t>
      </w:r>
      <w:r w:rsidR="00BB2633" w:rsidRPr="00BB2633">
        <w:rPr>
          <w:rFonts w:ascii="Times New Roman" w:eastAsia="Times New Roman" w:hAnsi="Times New Roman" w:cs="Times New Roman"/>
          <w:noProof/>
          <w:sz w:val="24"/>
          <w:szCs w:val="24"/>
          <w:lang w:val="bg-BG"/>
        </w:rPr>
        <w:t>2024 г.</w:t>
      </w:r>
      <w:r w:rsidR="00BB2633">
        <w:rPr>
          <w:rFonts w:ascii="Times New Roman" w:eastAsia="Times New Roman" w:hAnsi="Times New Roman" w:cs="Times New Roman"/>
          <w:noProof/>
          <w:sz w:val="24"/>
          <w:szCs w:val="24"/>
          <w:lang w:val="bg-BG"/>
        </w:rPr>
        <w:t>“</w:t>
      </w:r>
    </w:p>
    <w:p w:rsidR="00A83B3E" w:rsidRDefault="00A83B3E" w:rsidP="00062D1B">
      <w:pPr>
        <w:spacing w:after="0" w:line="240" w:lineRule="auto"/>
        <w:ind w:firstLine="708"/>
        <w:jc w:val="both"/>
        <w:rPr>
          <w:rFonts w:ascii="Times New Roman" w:eastAsia="Times New Roman" w:hAnsi="Times New Roman" w:cs="Times New Roman"/>
          <w:noProof/>
          <w:sz w:val="24"/>
          <w:szCs w:val="24"/>
          <w:lang w:val="bg-BG"/>
        </w:rPr>
      </w:pPr>
      <w:r w:rsidRPr="00F27B7F">
        <w:rPr>
          <w:rFonts w:ascii="Times New Roman" w:eastAsia="Times New Roman" w:hAnsi="Times New Roman" w:cs="Times New Roman"/>
          <w:noProof/>
          <w:sz w:val="24"/>
          <w:szCs w:val="24"/>
          <w:lang w:val="bg-BG"/>
        </w:rPr>
        <w:t>.</w:t>
      </w:r>
      <w:r>
        <w:rPr>
          <w:rFonts w:ascii="Times New Roman" w:eastAsia="Times New Roman" w:hAnsi="Times New Roman" w:cs="Times New Roman"/>
          <w:noProof/>
          <w:sz w:val="24"/>
          <w:szCs w:val="24"/>
          <w:lang w:val="bg-BG"/>
        </w:rPr>
        <w:t>“</w:t>
      </w:r>
    </w:p>
    <w:p w:rsidR="006512E7" w:rsidRPr="006512E7" w:rsidRDefault="00BB2633"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Инж. Пеев</w:t>
      </w:r>
      <w:r w:rsidR="006512E7" w:rsidRPr="00816F8B">
        <w:rPr>
          <w:rFonts w:ascii="Times New Roman" w:eastAsia="Times New Roman" w:hAnsi="Times New Roman" w:cs="Times New Roman"/>
          <w:color w:val="000000" w:themeColor="text1"/>
          <w:sz w:val="24"/>
          <w:szCs w:val="24"/>
          <w:lang w:val="bg-BG"/>
        </w:rPr>
        <w:t xml:space="preserve"> информира</w:t>
      </w:r>
      <w:r w:rsidR="006512E7">
        <w:rPr>
          <w:rFonts w:ascii="Times New Roman" w:eastAsia="Times New Roman" w:hAnsi="Times New Roman" w:cs="Times New Roman"/>
          <w:color w:val="000000" w:themeColor="text1"/>
          <w:sz w:val="24"/>
          <w:szCs w:val="24"/>
          <w:lang w:val="bg-BG"/>
        </w:rPr>
        <w:t xml:space="preserve"> присъстащите, за позицията на двете министерства. Съобщи, че МРРБ е „ за приемане“, а позицията на МОСВ е „че точката от дневния ред е от компетентността на </w:t>
      </w:r>
      <w:r w:rsidR="006512E7">
        <w:rPr>
          <w:rFonts w:ascii="Times New Roman" w:eastAsia="Times New Roman" w:hAnsi="Times New Roman" w:cs="Times New Roman"/>
          <w:color w:val="000000" w:themeColor="text1"/>
          <w:sz w:val="24"/>
          <w:szCs w:val="24"/>
          <w:lang w:val="bg-BG"/>
        </w:rPr>
        <w:tab/>
        <w:t>Министъра на регионалното развитие и благоустройството“ и следва да гласува  съгласно получения от него мандат.</w:t>
      </w:r>
    </w:p>
    <w:p w:rsidR="00030046" w:rsidRDefault="00030046" w:rsidP="00062D1B">
      <w:pPr>
        <w:spacing w:line="240"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bg-BG"/>
        </w:rPr>
        <w:t>П</w:t>
      </w:r>
      <w:r w:rsidRPr="004470EC">
        <w:rPr>
          <w:rFonts w:ascii="Times New Roman" w:eastAsia="Times New Roman" w:hAnsi="Times New Roman" w:cs="Times New Roman"/>
          <w:color w:val="000000" w:themeColor="text1"/>
          <w:sz w:val="24"/>
          <w:szCs w:val="24"/>
          <w:lang w:val="bg-BG"/>
        </w:rPr>
        <w:t>ристъпи</w:t>
      </w:r>
      <w:r>
        <w:rPr>
          <w:rFonts w:ascii="Times New Roman" w:eastAsia="Times New Roman" w:hAnsi="Times New Roman" w:cs="Times New Roman"/>
          <w:color w:val="000000" w:themeColor="text1"/>
          <w:sz w:val="24"/>
          <w:szCs w:val="24"/>
          <w:lang w:val="bg-BG"/>
        </w:rPr>
        <w:t xml:space="preserve"> се </w:t>
      </w:r>
      <w:r w:rsidRPr="004470EC">
        <w:rPr>
          <w:rFonts w:ascii="Times New Roman" w:eastAsia="Times New Roman" w:hAnsi="Times New Roman" w:cs="Times New Roman"/>
          <w:color w:val="000000" w:themeColor="text1"/>
          <w:sz w:val="24"/>
          <w:szCs w:val="24"/>
          <w:lang w:val="bg-BG"/>
        </w:rPr>
        <w:t>към гласуване</w:t>
      </w:r>
      <w:r>
        <w:rPr>
          <w:rFonts w:ascii="Times New Roman" w:eastAsia="Times New Roman" w:hAnsi="Times New Roman" w:cs="Times New Roman"/>
          <w:color w:val="000000" w:themeColor="text1"/>
          <w:sz w:val="24"/>
          <w:szCs w:val="24"/>
          <w:lang w:val="bg-BG"/>
        </w:rPr>
        <w:t xml:space="preserve">: </w:t>
      </w:r>
    </w:p>
    <w:p w:rsidR="00565381" w:rsidRPr="0076219D" w:rsidRDefault="0056538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color w:val="000000" w:themeColor="text1"/>
          <w:sz w:val="24"/>
          <w:szCs w:val="24"/>
          <w:lang w:val="bg-BG"/>
        </w:rPr>
        <w:t xml:space="preserve">Държавата, представлявана от Областен управител  -  35 % </w:t>
      </w:r>
      <w:r w:rsidRPr="0076219D">
        <w:rPr>
          <w:rFonts w:ascii="Times New Roman" w:eastAsia="Times New Roman" w:hAnsi="Times New Roman" w:cs="Times New Roman"/>
          <w:sz w:val="24"/>
          <w:szCs w:val="24"/>
          <w:lang w:val="bg-BG"/>
        </w:rPr>
        <w:t xml:space="preserve">–ЗА </w:t>
      </w:r>
      <w:r>
        <w:rPr>
          <w:rFonts w:ascii="Times New Roman" w:eastAsia="Times New Roman" w:hAnsi="Times New Roman" w:cs="Times New Roman"/>
          <w:sz w:val="24"/>
          <w:szCs w:val="24"/>
          <w:lang w:val="bg-BG"/>
        </w:rPr>
        <w:t xml:space="preserve"> МРРБ</w:t>
      </w:r>
    </w:p>
    <w:p w:rsidR="00565381" w:rsidRPr="0076219D" w:rsidRDefault="0056538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Търговище – 31,89% - ЗА</w:t>
      </w:r>
    </w:p>
    <w:p w:rsidR="00565381" w:rsidRPr="0076219D" w:rsidRDefault="0056538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Омуртаг – 12,23% - ЗА</w:t>
      </w:r>
    </w:p>
    <w:p w:rsidR="00565381" w:rsidRPr="0076219D" w:rsidRDefault="0056538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Опака – 3,35 % - ЗА</w:t>
      </w:r>
    </w:p>
    <w:p w:rsidR="00565381" w:rsidRPr="0076219D" w:rsidRDefault="00565381"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Антоново – 3.21 % - ЗА</w:t>
      </w:r>
    </w:p>
    <w:p w:rsidR="00565381" w:rsidRPr="00E44CFE" w:rsidRDefault="00565381" w:rsidP="00062D1B">
      <w:pPr>
        <w:suppressAutoHyphens/>
        <w:autoSpaceDN w:val="0"/>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E44CFE">
        <w:rPr>
          <w:rFonts w:ascii="Times New Roman" w:eastAsia="Times New Roman" w:hAnsi="Times New Roman" w:cs="Times New Roman"/>
          <w:color w:val="000000" w:themeColor="text1"/>
          <w:sz w:val="24"/>
          <w:szCs w:val="24"/>
        </w:rPr>
        <w:lastRenderedPageBreak/>
        <w:t>С</w:t>
      </w:r>
      <w:r w:rsidRPr="00E44CFE">
        <w:rPr>
          <w:rFonts w:ascii="Times New Roman" w:eastAsia="Times New Roman" w:hAnsi="Times New Roman" w:cs="Times New Roman"/>
          <w:color w:val="000000" w:themeColor="text1"/>
          <w:sz w:val="24"/>
          <w:szCs w:val="24"/>
          <w:lang w:val="bg-BG"/>
        </w:rPr>
        <w:t xml:space="preserve"> пълно единодушие</w:t>
      </w:r>
      <w:r w:rsidRPr="00E44CFE">
        <w:rPr>
          <w:rFonts w:ascii="Times New Roman" w:eastAsia="Times New Roman" w:hAnsi="Times New Roman" w:cs="Times New Roman"/>
          <w:color w:val="000000" w:themeColor="text1"/>
          <w:sz w:val="24"/>
          <w:szCs w:val="24"/>
        </w:rPr>
        <w:t xml:space="preserve"> (</w:t>
      </w:r>
      <w:r w:rsidRPr="00E44CFE">
        <w:rPr>
          <w:rFonts w:ascii="Times New Roman" w:eastAsia="Times New Roman" w:hAnsi="Times New Roman" w:cs="Times New Roman"/>
          <w:b/>
          <w:color w:val="000000" w:themeColor="text1"/>
          <w:sz w:val="24"/>
          <w:szCs w:val="24"/>
        </w:rPr>
        <w:t>100% - ЗА)</w:t>
      </w:r>
      <w:r w:rsidRPr="00E44CFE">
        <w:rPr>
          <w:rFonts w:ascii="Times New Roman" w:eastAsia="Times New Roman" w:hAnsi="Times New Roman" w:cs="Times New Roman"/>
          <w:color w:val="000000" w:themeColor="text1"/>
          <w:sz w:val="24"/>
          <w:szCs w:val="24"/>
          <w:lang w:val="bg-BG"/>
        </w:rPr>
        <w:t xml:space="preserve"> от присъстващите членове</w:t>
      </w:r>
      <w:r w:rsidRPr="00E44CFE">
        <w:rPr>
          <w:rFonts w:ascii="Times New Roman" w:eastAsia="Times New Roman" w:hAnsi="Times New Roman" w:cs="Times New Roman"/>
          <w:color w:val="000000" w:themeColor="text1"/>
          <w:sz w:val="24"/>
          <w:szCs w:val="24"/>
        </w:rPr>
        <w:t xml:space="preserve"> с право на глас на общо </w:t>
      </w:r>
      <w:r w:rsidRPr="007C53AE">
        <w:rPr>
          <w:rFonts w:ascii="Times New Roman" w:eastAsia="Times New Roman" w:hAnsi="Times New Roman" w:cs="Times New Roman"/>
          <w:b/>
          <w:color w:val="000000" w:themeColor="text1"/>
          <w:sz w:val="24"/>
          <w:szCs w:val="24"/>
        </w:rPr>
        <w:t>82</w:t>
      </w:r>
      <w:r w:rsidRPr="007C53AE">
        <w:rPr>
          <w:rFonts w:ascii="Times New Roman" w:eastAsia="Times New Roman" w:hAnsi="Times New Roman" w:cs="Times New Roman"/>
          <w:b/>
          <w:color w:val="000000" w:themeColor="text1"/>
          <w:sz w:val="24"/>
          <w:szCs w:val="24"/>
          <w:lang w:val="bg-BG"/>
        </w:rPr>
        <w:t>,</w:t>
      </w:r>
      <w:r w:rsidRPr="007C53AE">
        <w:rPr>
          <w:rFonts w:ascii="Times New Roman" w:eastAsia="Times New Roman" w:hAnsi="Times New Roman" w:cs="Times New Roman"/>
          <w:b/>
          <w:color w:val="000000" w:themeColor="text1"/>
          <w:sz w:val="24"/>
          <w:szCs w:val="24"/>
        </w:rPr>
        <w:t>47</w:t>
      </w:r>
      <w:r w:rsidRPr="007C53AE">
        <w:rPr>
          <w:rFonts w:ascii="Times New Roman" w:eastAsia="Times New Roman" w:hAnsi="Times New Roman" w:cs="Times New Roman"/>
          <w:b/>
          <w:color w:val="000000" w:themeColor="text1"/>
          <w:sz w:val="24"/>
          <w:szCs w:val="24"/>
          <w:lang w:val="bg-BG"/>
        </w:rPr>
        <w:t>%</w:t>
      </w:r>
      <w:r>
        <w:rPr>
          <w:rFonts w:ascii="Times New Roman" w:eastAsia="Times New Roman" w:hAnsi="Times New Roman" w:cs="Times New Roman"/>
          <w:b/>
          <w:color w:val="000000" w:themeColor="text1"/>
          <w:sz w:val="24"/>
          <w:szCs w:val="24"/>
        </w:rPr>
        <w:t xml:space="preserve"> </w:t>
      </w:r>
      <w:r w:rsidRPr="007C53AE">
        <w:rPr>
          <w:rFonts w:ascii="Times New Roman" w:eastAsia="Times New Roman" w:hAnsi="Times New Roman" w:cs="Times New Roman"/>
          <w:color w:val="000000" w:themeColor="text1"/>
          <w:sz w:val="24"/>
          <w:szCs w:val="24"/>
        </w:rPr>
        <w:t>от</w:t>
      </w:r>
      <w:r w:rsidRPr="00E44CFE">
        <w:rPr>
          <w:rFonts w:ascii="Times New Roman" w:eastAsia="Times New Roman" w:hAnsi="Times New Roman" w:cs="Times New Roman"/>
          <w:color w:val="000000" w:themeColor="text1"/>
          <w:sz w:val="24"/>
          <w:szCs w:val="24"/>
        </w:rPr>
        <w:t xml:space="preserve"> всички гласове</w:t>
      </w:r>
      <w:r w:rsidRPr="00E44CFE">
        <w:rPr>
          <w:rFonts w:ascii="Times New Roman" w:eastAsia="Times New Roman" w:hAnsi="Times New Roman" w:cs="Times New Roman"/>
          <w:color w:val="000000" w:themeColor="text1"/>
          <w:sz w:val="24"/>
          <w:szCs w:val="24"/>
          <w:lang w:val="bg-BG"/>
        </w:rPr>
        <w:t>, на основание чл. 198в, ал. 9 от Закона за водите се взе следното решение</w:t>
      </w:r>
      <w:r w:rsidRPr="00E44CFE">
        <w:rPr>
          <w:rFonts w:ascii="Times New Roman" w:eastAsia="Times New Roman" w:hAnsi="Times New Roman" w:cs="Times New Roman"/>
          <w:color w:val="000000" w:themeColor="text1"/>
          <w:sz w:val="24"/>
          <w:szCs w:val="24"/>
        </w:rPr>
        <w:t>:</w:t>
      </w:r>
    </w:p>
    <w:p w:rsidR="00DD51D7" w:rsidRDefault="00DD51D7" w:rsidP="00062D1B">
      <w:pPr>
        <w:suppressAutoHyphens/>
        <w:autoSpaceDN w:val="0"/>
        <w:spacing w:after="0" w:line="240" w:lineRule="auto"/>
        <w:ind w:firstLine="720"/>
        <w:jc w:val="center"/>
        <w:textAlignment w:val="baseline"/>
        <w:rPr>
          <w:rFonts w:ascii="Times New Roman" w:eastAsia="Times New Roman" w:hAnsi="Times New Roman" w:cs="Times New Roman"/>
          <w:b/>
          <w:color w:val="000000" w:themeColor="text1"/>
          <w:sz w:val="24"/>
          <w:szCs w:val="24"/>
          <w:lang w:val="bg-BG"/>
        </w:rPr>
      </w:pPr>
      <w:r>
        <w:rPr>
          <w:rFonts w:ascii="Times New Roman" w:eastAsia="Times New Roman" w:hAnsi="Times New Roman" w:cs="Times New Roman"/>
          <w:b/>
          <w:color w:val="000000" w:themeColor="text1"/>
          <w:sz w:val="24"/>
          <w:szCs w:val="24"/>
          <w:lang w:val="bg-BG"/>
        </w:rPr>
        <w:t>РЕШЕНИЕ № 2</w:t>
      </w:r>
    </w:p>
    <w:p w:rsidR="00DD51D7" w:rsidRDefault="00565381" w:rsidP="00062D1B">
      <w:pPr>
        <w:suppressAutoHyphens/>
        <w:autoSpaceDN w:val="0"/>
        <w:spacing w:after="0" w:line="240" w:lineRule="auto"/>
        <w:ind w:firstLine="720"/>
        <w:jc w:val="both"/>
        <w:textAlignment w:val="baseline"/>
        <w:rPr>
          <w:rFonts w:ascii="Times New Roman" w:eastAsia="Times New Roman" w:hAnsi="Times New Roman" w:cs="Times New Roman"/>
          <w:noProof/>
          <w:sz w:val="24"/>
          <w:szCs w:val="24"/>
          <w:lang w:val="bg-BG"/>
        </w:rPr>
      </w:pPr>
      <w:r w:rsidRPr="00BB2633">
        <w:rPr>
          <w:rFonts w:ascii="Times New Roman" w:eastAsia="Times New Roman" w:hAnsi="Times New Roman" w:cs="Times New Roman"/>
          <w:noProof/>
          <w:sz w:val="24"/>
          <w:szCs w:val="24"/>
          <w:lang w:val="bg-BG"/>
        </w:rPr>
        <w:t xml:space="preserve">На основание </w:t>
      </w:r>
      <w:r w:rsidRPr="00BB2633">
        <w:rPr>
          <w:rFonts w:ascii="Times New Roman" w:eastAsia="Times New Roman" w:hAnsi="Times New Roman" w:cs="Times New Roman"/>
          <w:noProof/>
          <w:sz w:val="24"/>
          <w:szCs w:val="24"/>
          <w:lang w:val="ru-RU"/>
        </w:rPr>
        <w:t>чл. 26, ал. 3 от ПОДАВИК, във връзка с чл. 9, ал. 2 от ПОДАВИК</w:t>
      </w:r>
      <w:r w:rsidRPr="00BB2633">
        <w:rPr>
          <w:rFonts w:ascii="Times New Roman" w:eastAsia="Times New Roman" w:hAnsi="Times New Roman" w:cs="Times New Roman"/>
          <w:noProof/>
          <w:color w:val="000000"/>
          <w:sz w:val="24"/>
          <w:szCs w:val="24"/>
          <w:lang w:val="bg-BG"/>
        </w:rPr>
        <w:t xml:space="preserve"> Общото събрание</w:t>
      </w:r>
      <w:r w:rsidRPr="00BB2633">
        <w:rPr>
          <w:rFonts w:ascii="Times New Roman" w:eastAsia="Times New Roman" w:hAnsi="Times New Roman" w:cs="Times New Roman"/>
          <w:b/>
          <w:noProof/>
          <w:color w:val="000000"/>
          <w:sz w:val="24"/>
          <w:szCs w:val="24"/>
          <w:lang w:val="bg-BG"/>
        </w:rPr>
        <w:t xml:space="preserve"> приема</w:t>
      </w:r>
      <w:r w:rsidRPr="00BB2633">
        <w:rPr>
          <w:rFonts w:ascii="Times New Roman" w:eastAsia="Times New Roman" w:hAnsi="Times New Roman" w:cs="Times New Roman"/>
          <w:noProof/>
          <w:color w:val="000000"/>
          <w:sz w:val="24"/>
          <w:szCs w:val="24"/>
          <w:lang w:val="bg-BG"/>
        </w:rPr>
        <w:t xml:space="preserve"> </w:t>
      </w:r>
      <w:r w:rsidRPr="00BB2633">
        <w:rPr>
          <w:rFonts w:ascii="Times New Roman" w:eastAsia="Times New Roman" w:hAnsi="Times New Roman" w:cs="Times New Roman"/>
          <w:noProof/>
          <w:sz w:val="24"/>
          <w:szCs w:val="24"/>
          <w:lang w:val="ru-RU"/>
        </w:rPr>
        <w:t>о</w:t>
      </w:r>
      <w:r w:rsidRPr="00BB2633">
        <w:rPr>
          <w:rFonts w:ascii="Times New Roman" w:eastAsia="Times New Roman" w:hAnsi="Times New Roman" w:cs="Times New Roman"/>
          <w:noProof/>
          <w:sz w:val="24"/>
          <w:szCs w:val="24"/>
          <w:lang w:val="bg-BG"/>
        </w:rPr>
        <w:t xml:space="preserve">тчет за изпълнението на бюджета </w:t>
      </w:r>
      <w:r w:rsidRPr="00BB2633">
        <w:rPr>
          <w:rFonts w:ascii="Times New Roman" w:eastAsia="Times New Roman" w:hAnsi="Times New Roman" w:cs="Times New Roman"/>
          <w:noProof/>
          <w:color w:val="000000"/>
          <w:sz w:val="24"/>
          <w:szCs w:val="24"/>
          <w:lang w:val="bg-BG"/>
        </w:rPr>
        <w:t xml:space="preserve">на </w:t>
      </w:r>
      <w:r w:rsidRPr="00BB2633">
        <w:rPr>
          <w:rFonts w:ascii="Times New Roman" w:eastAsia="Times New Roman" w:hAnsi="Times New Roman" w:cs="Times New Roman"/>
          <w:noProof/>
          <w:sz w:val="24"/>
          <w:szCs w:val="24"/>
          <w:lang w:val="ru-RU"/>
        </w:rPr>
        <w:t xml:space="preserve">Асоциация по ВиК  Търговище за </w:t>
      </w:r>
      <w:r w:rsidRPr="00BB2633">
        <w:rPr>
          <w:rFonts w:ascii="Times New Roman" w:eastAsia="Times New Roman" w:hAnsi="Times New Roman" w:cs="Times New Roman"/>
          <w:noProof/>
          <w:sz w:val="24"/>
          <w:szCs w:val="24"/>
          <w:lang w:val="bg-BG"/>
        </w:rPr>
        <w:t>2024 г.</w:t>
      </w:r>
    </w:p>
    <w:p w:rsidR="008D5BB9" w:rsidRDefault="008D5BB9"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Общото събрание</w:t>
      </w:r>
      <w:r w:rsidRPr="00A82ADB">
        <w:rPr>
          <w:rFonts w:ascii="Times New Roman" w:eastAsia="Times New Roman" w:hAnsi="Times New Roman" w:cs="Times New Roman"/>
          <w:color w:val="000000" w:themeColor="text1"/>
          <w:sz w:val="24"/>
          <w:szCs w:val="24"/>
          <w:lang w:val="bg-BG"/>
        </w:rPr>
        <w:t xml:space="preserve"> на Асоциацията продължи работа по</w:t>
      </w:r>
      <w:r w:rsidRPr="00A82ADB">
        <w:rPr>
          <w:rFonts w:ascii="Times New Roman" w:eastAsia="Times New Roman" w:hAnsi="Times New Roman" w:cs="Times New Roman"/>
          <w:b/>
          <w:color w:val="000000" w:themeColor="text1"/>
          <w:sz w:val="24"/>
          <w:szCs w:val="24"/>
          <w:lang w:val="bg-BG"/>
        </w:rPr>
        <w:t xml:space="preserve"> по </w:t>
      </w:r>
      <w:r>
        <w:rPr>
          <w:rFonts w:ascii="Times New Roman" w:eastAsia="Times New Roman" w:hAnsi="Times New Roman" w:cs="Times New Roman"/>
          <w:b/>
          <w:color w:val="000000" w:themeColor="text1"/>
          <w:sz w:val="24"/>
          <w:szCs w:val="24"/>
          <w:lang w:val="bg-BG"/>
        </w:rPr>
        <w:t>трета</w:t>
      </w:r>
      <w:r w:rsidRPr="00A82ADB">
        <w:rPr>
          <w:rFonts w:ascii="Times New Roman" w:eastAsia="Times New Roman" w:hAnsi="Times New Roman" w:cs="Times New Roman"/>
          <w:b/>
          <w:color w:val="000000" w:themeColor="text1"/>
          <w:sz w:val="24"/>
          <w:szCs w:val="24"/>
          <w:lang w:val="bg-BG"/>
        </w:rPr>
        <w:t xml:space="preserve"> точка</w:t>
      </w:r>
      <w:r>
        <w:rPr>
          <w:rFonts w:ascii="Times New Roman" w:eastAsia="Times New Roman" w:hAnsi="Times New Roman" w:cs="Times New Roman"/>
          <w:b/>
          <w:color w:val="000000" w:themeColor="text1"/>
          <w:sz w:val="24"/>
          <w:szCs w:val="24"/>
          <w:lang w:val="bg-BG"/>
        </w:rPr>
        <w:t xml:space="preserve"> </w:t>
      </w:r>
      <w:r w:rsidRPr="00A82ADB">
        <w:rPr>
          <w:rFonts w:ascii="Times New Roman" w:eastAsia="Times New Roman" w:hAnsi="Times New Roman" w:cs="Times New Roman"/>
          <w:color w:val="000000" w:themeColor="text1"/>
          <w:sz w:val="24"/>
          <w:szCs w:val="24"/>
          <w:lang w:val="bg-BG"/>
        </w:rPr>
        <w:t>от дневния ред</w:t>
      </w:r>
      <w:r>
        <w:rPr>
          <w:rFonts w:ascii="Times New Roman" w:eastAsia="Times New Roman" w:hAnsi="Times New Roman" w:cs="Times New Roman"/>
          <w:color w:val="000000" w:themeColor="text1"/>
          <w:sz w:val="24"/>
          <w:szCs w:val="24"/>
          <w:lang w:val="bg-BG"/>
        </w:rPr>
        <w:t xml:space="preserve">. </w:t>
      </w:r>
    </w:p>
    <w:p w:rsidR="001C4AA9" w:rsidRPr="001C4AA9" w:rsidRDefault="001C4AA9" w:rsidP="00062D1B">
      <w:pPr>
        <w:suppressAutoHyphens/>
        <w:autoSpaceDN w:val="0"/>
        <w:spacing w:after="0" w:line="240" w:lineRule="auto"/>
        <w:jc w:val="both"/>
        <w:textAlignment w:val="baseline"/>
        <w:rPr>
          <w:rFonts w:ascii="Times New Roman" w:eastAsia="Times New Roman" w:hAnsi="Times New Roman" w:cs="Times New Roman"/>
          <w:b/>
          <w:noProof/>
          <w:color w:val="000000"/>
          <w:sz w:val="24"/>
          <w:szCs w:val="24"/>
          <w:lang w:val="bg-BG"/>
        </w:rPr>
      </w:pPr>
      <w:r>
        <w:rPr>
          <w:rFonts w:ascii="Times New Roman" w:eastAsia="Times New Roman" w:hAnsi="Times New Roman" w:cs="Times New Roman"/>
          <w:b/>
          <w:color w:val="000000" w:themeColor="text1"/>
          <w:sz w:val="24"/>
          <w:szCs w:val="24"/>
          <w:lang w:val="bg-BG"/>
        </w:rPr>
        <w:tab/>
      </w:r>
      <w:r>
        <w:rPr>
          <w:rFonts w:ascii="Times New Roman" w:eastAsia="Times New Roman" w:hAnsi="Times New Roman" w:cs="Times New Roman"/>
          <w:color w:val="000000" w:themeColor="text1"/>
          <w:sz w:val="24"/>
          <w:szCs w:val="24"/>
          <w:lang w:val="bg-BG"/>
        </w:rPr>
        <w:t xml:space="preserve">Председателят на Асоциацията информира присъстващите, че </w:t>
      </w:r>
      <w:r>
        <w:rPr>
          <w:rFonts w:ascii="Times New Roman" w:eastAsia="Times New Roman" w:hAnsi="Times New Roman" w:cs="Times New Roman"/>
          <w:noProof/>
          <w:sz w:val="24"/>
          <w:szCs w:val="24"/>
          <w:lang w:val="ru-RU"/>
        </w:rPr>
        <w:t>с</w:t>
      </w:r>
      <w:r w:rsidRPr="001C4AA9">
        <w:rPr>
          <w:rFonts w:ascii="Times New Roman" w:eastAsia="Times New Roman" w:hAnsi="Times New Roman" w:cs="Times New Roman"/>
          <w:noProof/>
          <w:sz w:val="24"/>
          <w:szCs w:val="24"/>
          <w:lang w:val="ru-RU"/>
        </w:rPr>
        <w:t>ъгласно чл. 21, ал.1 от ПОДАВИК, бюджетът на Асоциацията се приема на редовно заседание на общото събрание по чл. 9</w:t>
      </w:r>
      <w:r w:rsidRPr="001C4AA9">
        <w:rPr>
          <w:rFonts w:ascii="Times New Roman" w:eastAsia="Times New Roman" w:hAnsi="Times New Roman" w:cs="Times New Roman"/>
          <w:noProof/>
          <w:sz w:val="24"/>
          <w:szCs w:val="24"/>
          <w:lang w:val="bg-BG"/>
        </w:rPr>
        <w:t xml:space="preserve">, ал. 2 от ПОДАВИК не по-късно от 60 дни след приемане на постановлението за изпълнение на държавния бюджет за съответната година. </w:t>
      </w:r>
      <w:r>
        <w:rPr>
          <w:rFonts w:ascii="Times New Roman" w:eastAsia="Times New Roman" w:hAnsi="Times New Roman" w:cs="Times New Roman"/>
          <w:noProof/>
          <w:sz w:val="24"/>
          <w:szCs w:val="24"/>
          <w:lang w:val="bg-BG"/>
        </w:rPr>
        <w:t>Допълни още, че в</w:t>
      </w:r>
      <w:r w:rsidRPr="001C4AA9">
        <w:rPr>
          <w:rFonts w:ascii="Times New Roman" w:eastAsia="Times New Roman" w:hAnsi="Times New Roman" w:cs="Times New Roman"/>
          <w:noProof/>
          <w:sz w:val="24"/>
          <w:szCs w:val="24"/>
          <w:lang w:val="bg-BG"/>
        </w:rPr>
        <w:t xml:space="preserve"> изпълнение на чл. 21, ал. 2 от ПОДАВИК, </w:t>
      </w:r>
      <w:r w:rsidRPr="001C4AA9">
        <w:rPr>
          <w:rFonts w:ascii="Times New Roman" w:eastAsia="Times New Roman" w:hAnsi="Times New Roman" w:cs="Times New Roman"/>
          <w:noProof/>
          <w:color w:val="000000" w:themeColor="text1"/>
          <w:sz w:val="24"/>
          <w:szCs w:val="24"/>
          <w:lang w:val="bg-BG"/>
        </w:rPr>
        <w:t>с писмо вх. №АВиК-04-3/23.04.2025 г.</w:t>
      </w:r>
      <w:r w:rsidRPr="001C4AA9">
        <w:rPr>
          <w:rFonts w:ascii="Times New Roman" w:eastAsia="Times New Roman" w:hAnsi="Times New Roman" w:cs="Times New Roman"/>
          <w:noProof/>
          <w:color w:val="FF0000"/>
          <w:sz w:val="24"/>
          <w:szCs w:val="24"/>
          <w:lang w:val="bg-BG"/>
        </w:rPr>
        <w:t xml:space="preserve"> </w:t>
      </w:r>
      <w:r w:rsidRPr="001C4AA9">
        <w:rPr>
          <w:rFonts w:ascii="Times New Roman" w:eastAsia="Times New Roman" w:hAnsi="Times New Roman" w:cs="Times New Roman"/>
          <w:noProof/>
          <w:color w:val="000000" w:themeColor="text1"/>
          <w:sz w:val="24"/>
          <w:szCs w:val="24"/>
          <w:lang w:val="ru-RU"/>
        </w:rPr>
        <w:t>Министерството на регионалното раз</w:t>
      </w:r>
      <w:r>
        <w:rPr>
          <w:rFonts w:ascii="Times New Roman" w:eastAsia="Times New Roman" w:hAnsi="Times New Roman" w:cs="Times New Roman"/>
          <w:noProof/>
          <w:color w:val="000000" w:themeColor="text1"/>
          <w:sz w:val="24"/>
          <w:szCs w:val="24"/>
          <w:lang w:val="ru-RU"/>
        </w:rPr>
        <w:t>витие и благоустройтвото уведомява</w:t>
      </w:r>
      <w:r w:rsidRPr="001C4AA9">
        <w:rPr>
          <w:rFonts w:ascii="Times New Roman" w:eastAsia="Times New Roman" w:hAnsi="Times New Roman" w:cs="Times New Roman"/>
          <w:noProof/>
          <w:color w:val="000000" w:themeColor="text1"/>
          <w:sz w:val="24"/>
          <w:szCs w:val="24"/>
          <w:lang w:val="ru-RU"/>
        </w:rPr>
        <w:t xml:space="preserve"> Асоциация по Вик Търговище, че  окончателния размер на вноската на държавата за 2025 г.</w:t>
      </w:r>
      <w:r>
        <w:rPr>
          <w:rFonts w:ascii="Times New Roman" w:eastAsia="Times New Roman" w:hAnsi="Times New Roman" w:cs="Times New Roman"/>
          <w:noProof/>
          <w:color w:val="000000" w:themeColor="text1"/>
          <w:sz w:val="24"/>
          <w:szCs w:val="24"/>
          <w:lang w:val="ru-RU"/>
        </w:rPr>
        <w:t xml:space="preserve"> в бюджета на Асоциацията е до </w:t>
      </w:r>
      <w:r w:rsidRPr="001C4AA9">
        <w:rPr>
          <w:rFonts w:ascii="Times New Roman" w:eastAsia="Times New Roman" w:hAnsi="Times New Roman" w:cs="Times New Roman"/>
          <w:noProof/>
          <w:color w:val="000000" w:themeColor="text1"/>
          <w:sz w:val="24"/>
          <w:szCs w:val="24"/>
          <w:lang w:val="ru-RU"/>
        </w:rPr>
        <w:t xml:space="preserve">28 000 лв </w:t>
      </w:r>
      <w:r w:rsidRPr="001C4AA9">
        <w:rPr>
          <w:rFonts w:ascii="Times New Roman" w:eastAsia="Times New Roman" w:hAnsi="Times New Roman" w:cs="Times New Roman"/>
          <w:noProof/>
          <w:color w:val="000000" w:themeColor="text1"/>
          <w:sz w:val="24"/>
          <w:szCs w:val="24"/>
          <w:lang w:val="bg-BG"/>
        </w:rPr>
        <w:t>(двадесет и осем хиляди лева)</w:t>
      </w:r>
      <w:r w:rsidRPr="001C4AA9">
        <w:rPr>
          <w:rFonts w:ascii="Times New Roman" w:eastAsia="Times New Roman" w:hAnsi="Times New Roman" w:cs="Times New Roman"/>
          <w:noProof/>
          <w:color w:val="000000" w:themeColor="text1"/>
          <w:sz w:val="24"/>
          <w:szCs w:val="24"/>
          <w:lang w:val="ru-RU"/>
        </w:rPr>
        <w:t>, като за тези, които са определили по-ниска вноска от посочения максимален размер, вноската остава в размера на приетата от общото събрание на Асоциацията.</w:t>
      </w:r>
    </w:p>
    <w:p w:rsidR="001C4AA9" w:rsidRPr="001C4AA9" w:rsidRDefault="001C4AA9" w:rsidP="00062D1B">
      <w:pPr>
        <w:suppressAutoHyphens/>
        <w:autoSpaceDN w:val="0"/>
        <w:spacing w:after="0" w:line="240" w:lineRule="auto"/>
        <w:ind w:firstLine="708"/>
        <w:jc w:val="both"/>
        <w:textAlignment w:val="baseline"/>
        <w:rPr>
          <w:rFonts w:ascii="Times New Roman" w:eastAsia="Times New Roman" w:hAnsi="Times New Roman" w:cs="Times New Roman"/>
          <w:noProof/>
          <w:sz w:val="24"/>
          <w:szCs w:val="24"/>
          <w:lang w:val="bg-BG"/>
        </w:rPr>
      </w:pPr>
      <w:r>
        <w:rPr>
          <w:rFonts w:ascii="Times New Roman" w:eastAsia="Times New Roman" w:hAnsi="Times New Roman" w:cs="Times New Roman"/>
          <w:noProof/>
          <w:sz w:val="24"/>
          <w:szCs w:val="24"/>
          <w:lang w:val="ru-RU"/>
        </w:rPr>
        <w:t>Председателят припомни, че с</w:t>
      </w:r>
      <w:r w:rsidRPr="001C4AA9">
        <w:rPr>
          <w:rFonts w:ascii="Times New Roman" w:eastAsia="Times New Roman" w:hAnsi="Times New Roman" w:cs="Times New Roman"/>
          <w:noProof/>
          <w:sz w:val="24"/>
          <w:szCs w:val="24"/>
          <w:lang w:val="ru-RU"/>
        </w:rPr>
        <w:t xml:space="preserve"> Решение № 1 по Протокол №</w:t>
      </w:r>
      <w:r w:rsidRPr="001C4AA9">
        <w:rPr>
          <w:rFonts w:ascii="Times New Roman" w:eastAsia="Times New Roman" w:hAnsi="Times New Roman" w:cs="Times New Roman"/>
          <w:noProof/>
          <w:sz w:val="24"/>
          <w:szCs w:val="24"/>
          <w:lang w:val="bg-BG"/>
        </w:rPr>
        <w:t xml:space="preserve"> </w:t>
      </w:r>
      <w:r w:rsidRPr="001C4AA9">
        <w:rPr>
          <w:rFonts w:ascii="Times New Roman" w:eastAsia="Times New Roman" w:hAnsi="Times New Roman" w:cs="Times New Roman"/>
          <w:noProof/>
          <w:sz w:val="24"/>
          <w:szCs w:val="24"/>
          <w:lang w:val="ru-RU"/>
        </w:rPr>
        <w:t xml:space="preserve">31/15.10.2024 г. от проведено извънредно заседание на 15.10.2024 г. Общото събрание на </w:t>
      </w:r>
      <w:r w:rsidRPr="001C4AA9">
        <w:rPr>
          <w:rFonts w:ascii="Times New Roman" w:eastAsia="Times New Roman" w:hAnsi="Times New Roman" w:cs="Times New Roman"/>
          <w:noProof/>
          <w:sz w:val="24"/>
          <w:szCs w:val="24"/>
          <w:lang w:val="bg-BG"/>
        </w:rPr>
        <w:t xml:space="preserve">Асоциацията по ВиК Търговище прие решение </w:t>
      </w:r>
      <w:r w:rsidRPr="001C4AA9">
        <w:rPr>
          <w:rFonts w:ascii="Times New Roman" w:eastAsia="Times New Roman" w:hAnsi="Times New Roman" w:cs="Times New Roman"/>
          <w:noProof/>
          <w:color w:val="000000"/>
          <w:sz w:val="24"/>
          <w:szCs w:val="24"/>
          <w:lang w:val="bg-BG"/>
        </w:rPr>
        <w:t xml:space="preserve">препоръчителния размер на вноската на Държавата в бюджета на </w:t>
      </w:r>
      <w:r w:rsidRPr="001C4AA9">
        <w:rPr>
          <w:rFonts w:ascii="Times New Roman" w:eastAsia="Times New Roman" w:hAnsi="Times New Roman" w:cs="Times New Roman"/>
          <w:noProof/>
          <w:sz w:val="24"/>
          <w:szCs w:val="24"/>
          <w:lang w:val="bg-BG"/>
        </w:rPr>
        <w:t xml:space="preserve">Асоциацията </w:t>
      </w:r>
      <w:r w:rsidRPr="001C4AA9">
        <w:rPr>
          <w:rFonts w:ascii="Times New Roman" w:eastAsia="Times New Roman" w:hAnsi="Times New Roman" w:cs="Times New Roman"/>
          <w:noProof/>
          <w:color w:val="000000"/>
          <w:sz w:val="24"/>
          <w:szCs w:val="24"/>
          <w:lang w:val="bg-BG"/>
        </w:rPr>
        <w:t>за 2025 г. да бъде  </w:t>
      </w:r>
      <w:r w:rsidRPr="001C4AA9">
        <w:rPr>
          <w:rFonts w:ascii="Times New Roman" w:eastAsia="Times New Roman" w:hAnsi="Times New Roman" w:cs="Times New Roman"/>
          <w:noProof/>
          <w:color w:val="000000" w:themeColor="text1"/>
          <w:sz w:val="24"/>
          <w:szCs w:val="24"/>
          <w:lang w:val="bg-BG"/>
        </w:rPr>
        <w:t xml:space="preserve">27 000.00 лв.  </w:t>
      </w:r>
    </w:p>
    <w:p w:rsidR="001C4AA9" w:rsidRPr="001C4AA9" w:rsidRDefault="001C4AA9" w:rsidP="00062D1B">
      <w:pPr>
        <w:suppressAutoHyphens/>
        <w:autoSpaceDN w:val="0"/>
        <w:spacing w:after="0" w:line="240" w:lineRule="auto"/>
        <w:ind w:firstLine="708"/>
        <w:jc w:val="both"/>
        <w:textAlignment w:val="baseline"/>
        <w:rPr>
          <w:rFonts w:ascii="Times New Roman" w:eastAsia="Times New Roman" w:hAnsi="Times New Roman" w:cs="Times New Roman"/>
          <w:noProof/>
          <w:color w:val="000000"/>
          <w:sz w:val="24"/>
          <w:szCs w:val="24"/>
          <w:lang w:val="bg-BG"/>
        </w:rPr>
      </w:pPr>
      <w:r>
        <w:rPr>
          <w:rFonts w:ascii="Times New Roman" w:eastAsia="Times New Roman" w:hAnsi="Times New Roman" w:cs="Times New Roman"/>
          <w:noProof/>
          <w:color w:val="000000" w:themeColor="text1"/>
          <w:sz w:val="24"/>
          <w:szCs w:val="24"/>
          <w:lang w:val="bg-BG"/>
        </w:rPr>
        <w:t xml:space="preserve">Инж. Пеев каза, че </w:t>
      </w:r>
      <w:r>
        <w:rPr>
          <w:rFonts w:ascii="Times New Roman" w:eastAsia="Times New Roman" w:hAnsi="Times New Roman" w:cs="Times New Roman"/>
          <w:sz w:val="24"/>
          <w:szCs w:val="24"/>
          <w:lang w:val="bg-BG"/>
        </w:rPr>
        <w:t>н</w:t>
      </w:r>
      <w:r w:rsidRPr="001C4AA9">
        <w:rPr>
          <w:rFonts w:ascii="Times New Roman" w:eastAsia="Times New Roman" w:hAnsi="Times New Roman" w:cs="Times New Roman"/>
          <w:sz w:val="24"/>
          <w:szCs w:val="24"/>
          <w:lang w:val="bg-BG"/>
        </w:rPr>
        <w:t>а основание чл. 27, т. 2 от ПОДАВИК реализираните икономии от предходни години ще бъдат използвани за обезпечаване дейността на Асоциацията през 2025 г.</w:t>
      </w:r>
    </w:p>
    <w:p w:rsidR="001C4AA9" w:rsidRPr="001C4AA9" w:rsidRDefault="008B594D" w:rsidP="00062D1B">
      <w:pPr>
        <w:suppressAutoHyphens/>
        <w:autoSpaceDN w:val="0"/>
        <w:spacing w:after="0" w:line="240" w:lineRule="auto"/>
        <w:ind w:firstLine="708"/>
        <w:jc w:val="both"/>
        <w:textAlignment w:val="baseline"/>
        <w:rPr>
          <w:rFonts w:ascii="Times New Roman" w:eastAsia="Times New Roman" w:hAnsi="Times New Roman" w:cs="Times New Roman"/>
          <w:noProof/>
          <w:color w:val="000000" w:themeColor="text1"/>
          <w:sz w:val="24"/>
          <w:szCs w:val="24"/>
          <w:lang w:val="bg-BG"/>
        </w:rPr>
      </w:pPr>
      <w:r>
        <w:rPr>
          <w:rFonts w:ascii="Times New Roman" w:eastAsia="Times New Roman" w:hAnsi="Times New Roman" w:cs="Times New Roman"/>
          <w:noProof/>
          <w:color w:val="000000" w:themeColor="text1"/>
          <w:sz w:val="24"/>
          <w:szCs w:val="24"/>
          <w:lang w:val="bg-BG"/>
        </w:rPr>
        <w:t>Председателят зачете какви ще бъдат вноските на Държавата и О</w:t>
      </w:r>
      <w:r w:rsidR="001C4AA9" w:rsidRPr="001C4AA9">
        <w:rPr>
          <w:rFonts w:ascii="Times New Roman" w:eastAsia="Times New Roman" w:hAnsi="Times New Roman" w:cs="Times New Roman"/>
          <w:noProof/>
          <w:color w:val="000000" w:themeColor="text1"/>
          <w:sz w:val="24"/>
          <w:szCs w:val="24"/>
          <w:lang w:val="bg-BG"/>
        </w:rPr>
        <w:t xml:space="preserve">бщините, формиращи бюджета на Асоциацията за </w:t>
      </w:r>
      <w:r w:rsidR="001C4AA9" w:rsidRPr="001C4AA9">
        <w:rPr>
          <w:rFonts w:ascii="Times New Roman" w:eastAsia="Times New Roman" w:hAnsi="Times New Roman" w:cs="Times New Roman"/>
          <w:noProof/>
          <w:color w:val="000000" w:themeColor="text1"/>
          <w:sz w:val="24"/>
          <w:szCs w:val="24"/>
          <w:lang w:val="ru-RU"/>
        </w:rPr>
        <w:t xml:space="preserve"> </w:t>
      </w:r>
      <w:r w:rsidR="001C4AA9" w:rsidRPr="001C4AA9">
        <w:rPr>
          <w:rFonts w:ascii="Times New Roman" w:eastAsia="Times New Roman" w:hAnsi="Times New Roman" w:cs="Times New Roman"/>
          <w:noProof/>
          <w:color w:val="000000" w:themeColor="text1"/>
          <w:sz w:val="24"/>
          <w:szCs w:val="24"/>
          <w:lang w:val="bg-BG"/>
        </w:rPr>
        <w:t>2025 г. са следните:</w:t>
      </w:r>
    </w:p>
    <w:p w:rsidR="001C4AA9" w:rsidRPr="001C4AA9" w:rsidRDefault="001C4AA9" w:rsidP="00062D1B">
      <w:pPr>
        <w:suppressAutoHyphens/>
        <w:autoSpaceDN w:val="0"/>
        <w:spacing w:after="0" w:line="240" w:lineRule="auto"/>
        <w:ind w:firstLine="708"/>
        <w:jc w:val="both"/>
        <w:textAlignment w:val="baseline"/>
        <w:rPr>
          <w:rFonts w:ascii="Times New Roman" w:eastAsia="Times New Roman" w:hAnsi="Times New Roman" w:cs="Times New Roman"/>
          <w:b/>
          <w:noProof/>
          <w:color w:val="000000" w:themeColor="text1"/>
          <w:sz w:val="24"/>
          <w:szCs w:val="24"/>
          <w:lang w:val="bg-BG"/>
        </w:rPr>
      </w:pPr>
    </w:p>
    <w:tbl>
      <w:tblPr>
        <w:tblStyle w:val="TableGrid"/>
        <w:tblW w:w="0" w:type="auto"/>
        <w:jc w:val="center"/>
        <w:tblLook w:val="01E0" w:firstRow="1" w:lastRow="1" w:firstColumn="1" w:lastColumn="1" w:noHBand="0" w:noVBand="0"/>
      </w:tblPr>
      <w:tblGrid>
        <w:gridCol w:w="641"/>
        <w:gridCol w:w="2331"/>
        <w:gridCol w:w="3686"/>
      </w:tblGrid>
      <w:tr w:rsidR="001C4AA9" w:rsidRPr="001C4AA9" w:rsidTr="0026736D">
        <w:trPr>
          <w:jc w:val="center"/>
        </w:trPr>
        <w:tc>
          <w:tcPr>
            <w:tcW w:w="641" w:type="dxa"/>
          </w:tcPr>
          <w:p w:rsidR="001C4AA9" w:rsidRPr="001C4AA9" w:rsidRDefault="001C4AA9" w:rsidP="00062D1B">
            <w:pPr>
              <w:suppressAutoHyphens/>
              <w:autoSpaceDN w:val="0"/>
              <w:textAlignment w:val="baseline"/>
              <w:rPr>
                <w:b/>
                <w:sz w:val="24"/>
                <w:szCs w:val="24"/>
              </w:rPr>
            </w:pPr>
            <w:r w:rsidRPr="001C4AA9">
              <w:rPr>
                <w:b/>
                <w:sz w:val="24"/>
                <w:szCs w:val="24"/>
              </w:rPr>
              <w:t xml:space="preserve"> №</w:t>
            </w:r>
          </w:p>
        </w:tc>
        <w:tc>
          <w:tcPr>
            <w:tcW w:w="2331" w:type="dxa"/>
          </w:tcPr>
          <w:p w:rsidR="001C4AA9" w:rsidRPr="001C4AA9" w:rsidRDefault="001C4AA9" w:rsidP="00062D1B">
            <w:pPr>
              <w:suppressAutoHyphens/>
              <w:autoSpaceDN w:val="0"/>
              <w:textAlignment w:val="baseline"/>
              <w:rPr>
                <w:b/>
                <w:sz w:val="24"/>
                <w:szCs w:val="24"/>
              </w:rPr>
            </w:pPr>
            <w:r w:rsidRPr="001C4AA9">
              <w:rPr>
                <w:b/>
                <w:sz w:val="24"/>
                <w:szCs w:val="24"/>
              </w:rPr>
              <w:t>Институция</w:t>
            </w:r>
          </w:p>
        </w:tc>
        <w:tc>
          <w:tcPr>
            <w:tcW w:w="3686" w:type="dxa"/>
          </w:tcPr>
          <w:p w:rsidR="001C4AA9" w:rsidRPr="001C4AA9" w:rsidRDefault="001C4AA9" w:rsidP="00062D1B">
            <w:pPr>
              <w:suppressAutoHyphens/>
              <w:autoSpaceDN w:val="0"/>
              <w:textAlignment w:val="baseline"/>
              <w:rPr>
                <w:b/>
                <w:sz w:val="24"/>
                <w:szCs w:val="24"/>
              </w:rPr>
            </w:pPr>
            <w:r w:rsidRPr="001C4AA9">
              <w:rPr>
                <w:b/>
                <w:sz w:val="24"/>
                <w:szCs w:val="24"/>
              </w:rPr>
              <w:t xml:space="preserve">Размер на вноската </w:t>
            </w:r>
          </w:p>
        </w:tc>
      </w:tr>
      <w:tr w:rsidR="001C4AA9" w:rsidRPr="001C4AA9" w:rsidTr="0026736D">
        <w:trPr>
          <w:jc w:val="center"/>
        </w:trPr>
        <w:tc>
          <w:tcPr>
            <w:tcW w:w="641" w:type="dxa"/>
          </w:tcPr>
          <w:p w:rsidR="001C4AA9" w:rsidRPr="001C4AA9" w:rsidRDefault="001C4AA9" w:rsidP="00062D1B">
            <w:pPr>
              <w:suppressAutoHyphens/>
              <w:autoSpaceDN w:val="0"/>
              <w:textAlignment w:val="baseline"/>
              <w:rPr>
                <w:b/>
                <w:sz w:val="24"/>
                <w:szCs w:val="24"/>
              </w:rPr>
            </w:pPr>
            <w:r w:rsidRPr="001C4AA9">
              <w:rPr>
                <w:b/>
                <w:sz w:val="24"/>
                <w:szCs w:val="24"/>
              </w:rPr>
              <w:t>1.</w:t>
            </w:r>
          </w:p>
        </w:tc>
        <w:tc>
          <w:tcPr>
            <w:tcW w:w="2331" w:type="dxa"/>
          </w:tcPr>
          <w:p w:rsidR="001C4AA9" w:rsidRPr="001C4AA9" w:rsidRDefault="001C4AA9" w:rsidP="00062D1B">
            <w:pPr>
              <w:suppressAutoHyphens/>
              <w:autoSpaceDN w:val="0"/>
              <w:textAlignment w:val="baseline"/>
              <w:rPr>
                <w:sz w:val="24"/>
                <w:szCs w:val="24"/>
              </w:rPr>
            </w:pPr>
            <w:r w:rsidRPr="001C4AA9">
              <w:rPr>
                <w:sz w:val="24"/>
                <w:szCs w:val="24"/>
              </w:rPr>
              <w:t xml:space="preserve">Държавата </w:t>
            </w:r>
          </w:p>
        </w:tc>
        <w:tc>
          <w:tcPr>
            <w:tcW w:w="3686" w:type="dxa"/>
          </w:tcPr>
          <w:p w:rsidR="001C4AA9" w:rsidRPr="001C4AA9" w:rsidRDefault="001C4AA9" w:rsidP="00062D1B">
            <w:pPr>
              <w:suppressAutoHyphens/>
              <w:autoSpaceDN w:val="0"/>
              <w:textAlignment w:val="baseline"/>
              <w:rPr>
                <w:sz w:val="24"/>
                <w:szCs w:val="24"/>
              </w:rPr>
            </w:pPr>
            <w:r w:rsidRPr="001C4AA9">
              <w:rPr>
                <w:sz w:val="24"/>
                <w:szCs w:val="24"/>
              </w:rPr>
              <w:t>27 000.00 лв.</w:t>
            </w:r>
          </w:p>
        </w:tc>
      </w:tr>
      <w:tr w:rsidR="001C4AA9" w:rsidRPr="001C4AA9" w:rsidTr="0026736D">
        <w:trPr>
          <w:jc w:val="center"/>
        </w:trPr>
        <w:tc>
          <w:tcPr>
            <w:tcW w:w="641" w:type="dxa"/>
          </w:tcPr>
          <w:p w:rsidR="001C4AA9" w:rsidRPr="001C4AA9" w:rsidRDefault="001C4AA9" w:rsidP="00062D1B">
            <w:pPr>
              <w:suppressAutoHyphens/>
              <w:autoSpaceDN w:val="0"/>
              <w:textAlignment w:val="baseline"/>
              <w:rPr>
                <w:b/>
                <w:sz w:val="24"/>
                <w:szCs w:val="24"/>
              </w:rPr>
            </w:pPr>
            <w:r w:rsidRPr="001C4AA9">
              <w:rPr>
                <w:b/>
                <w:sz w:val="24"/>
                <w:szCs w:val="24"/>
              </w:rPr>
              <w:t>2.</w:t>
            </w:r>
          </w:p>
        </w:tc>
        <w:tc>
          <w:tcPr>
            <w:tcW w:w="2331" w:type="dxa"/>
          </w:tcPr>
          <w:p w:rsidR="001C4AA9" w:rsidRPr="001C4AA9" w:rsidRDefault="001C4AA9" w:rsidP="00062D1B">
            <w:pPr>
              <w:suppressAutoHyphens/>
              <w:autoSpaceDN w:val="0"/>
              <w:textAlignment w:val="baseline"/>
              <w:rPr>
                <w:sz w:val="24"/>
                <w:szCs w:val="24"/>
              </w:rPr>
            </w:pPr>
            <w:r w:rsidRPr="001C4AA9">
              <w:rPr>
                <w:sz w:val="24"/>
                <w:szCs w:val="24"/>
              </w:rPr>
              <w:t>Община Търговище</w:t>
            </w:r>
          </w:p>
        </w:tc>
        <w:tc>
          <w:tcPr>
            <w:tcW w:w="3686" w:type="dxa"/>
          </w:tcPr>
          <w:p w:rsidR="001C4AA9" w:rsidRPr="001C4AA9" w:rsidRDefault="001C4AA9" w:rsidP="00062D1B">
            <w:pPr>
              <w:suppressAutoHyphens/>
              <w:autoSpaceDN w:val="0"/>
              <w:textAlignment w:val="baseline"/>
              <w:rPr>
                <w:sz w:val="24"/>
                <w:szCs w:val="24"/>
              </w:rPr>
            </w:pPr>
            <w:r w:rsidRPr="001C4AA9">
              <w:rPr>
                <w:sz w:val="24"/>
                <w:szCs w:val="24"/>
              </w:rPr>
              <w:t>24600.86 лв.</w:t>
            </w:r>
          </w:p>
        </w:tc>
      </w:tr>
      <w:tr w:rsidR="001C4AA9" w:rsidRPr="001C4AA9" w:rsidTr="0026736D">
        <w:trPr>
          <w:jc w:val="center"/>
        </w:trPr>
        <w:tc>
          <w:tcPr>
            <w:tcW w:w="641" w:type="dxa"/>
          </w:tcPr>
          <w:p w:rsidR="001C4AA9" w:rsidRPr="001C4AA9" w:rsidRDefault="001C4AA9" w:rsidP="00062D1B">
            <w:pPr>
              <w:suppressAutoHyphens/>
              <w:autoSpaceDN w:val="0"/>
              <w:textAlignment w:val="baseline"/>
              <w:rPr>
                <w:b/>
                <w:sz w:val="24"/>
                <w:szCs w:val="24"/>
              </w:rPr>
            </w:pPr>
            <w:r w:rsidRPr="001C4AA9">
              <w:rPr>
                <w:b/>
                <w:sz w:val="24"/>
                <w:szCs w:val="24"/>
              </w:rPr>
              <w:t>3.</w:t>
            </w:r>
          </w:p>
        </w:tc>
        <w:tc>
          <w:tcPr>
            <w:tcW w:w="2331" w:type="dxa"/>
          </w:tcPr>
          <w:p w:rsidR="001C4AA9" w:rsidRPr="001C4AA9" w:rsidRDefault="001C4AA9" w:rsidP="00062D1B">
            <w:pPr>
              <w:suppressAutoHyphens/>
              <w:autoSpaceDN w:val="0"/>
              <w:textAlignment w:val="baseline"/>
              <w:rPr>
                <w:sz w:val="24"/>
                <w:szCs w:val="24"/>
              </w:rPr>
            </w:pPr>
            <w:r w:rsidRPr="001C4AA9">
              <w:rPr>
                <w:sz w:val="24"/>
                <w:szCs w:val="24"/>
              </w:rPr>
              <w:t>Община Попово</w:t>
            </w:r>
          </w:p>
        </w:tc>
        <w:tc>
          <w:tcPr>
            <w:tcW w:w="3686" w:type="dxa"/>
          </w:tcPr>
          <w:p w:rsidR="001C4AA9" w:rsidRPr="001C4AA9" w:rsidRDefault="001C4AA9" w:rsidP="00062D1B">
            <w:pPr>
              <w:suppressAutoHyphens/>
              <w:autoSpaceDN w:val="0"/>
              <w:textAlignment w:val="baseline"/>
              <w:rPr>
                <w:sz w:val="24"/>
                <w:szCs w:val="24"/>
              </w:rPr>
            </w:pPr>
            <w:r w:rsidRPr="001C4AA9">
              <w:rPr>
                <w:sz w:val="24"/>
                <w:szCs w:val="24"/>
              </w:rPr>
              <w:t>11046.86 лв.</w:t>
            </w:r>
          </w:p>
        </w:tc>
      </w:tr>
      <w:tr w:rsidR="001C4AA9" w:rsidRPr="001C4AA9" w:rsidTr="0026736D">
        <w:trPr>
          <w:jc w:val="center"/>
        </w:trPr>
        <w:tc>
          <w:tcPr>
            <w:tcW w:w="641" w:type="dxa"/>
          </w:tcPr>
          <w:p w:rsidR="001C4AA9" w:rsidRPr="001C4AA9" w:rsidRDefault="001C4AA9" w:rsidP="00062D1B">
            <w:pPr>
              <w:suppressAutoHyphens/>
              <w:autoSpaceDN w:val="0"/>
              <w:textAlignment w:val="baseline"/>
              <w:rPr>
                <w:b/>
                <w:sz w:val="24"/>
                <w:szCs w:val="24"/>
              </w:rPr>
            </w:pPr>
            <w:r w:rsidRPr="001C4AA9">
              <w:rPr>
                <w:b/>
                <w:sz w:val="24"/>
                <w:szCs w:val="24"/>
              </w:rPr>
              <w:t xml:space="preserve">4. </w:t>
            </w:r>
          </w:p>
        </w:tc>
        <w:tc>
          <w:tcPr>
            <w:tcW w:w="2331" w:type="dxa"/>
          </w:tcPr>
          <w:p w:rsidR="001C4AA9" w:rsidRPr="001C4AA9" w:rsidRDefault="001C4AA9" w:rsidP="00062D1B">
            <w:pPr>
              <w:suppressAutoHyphens/>
              <w:autoSpaceDN w:val="0"/>
              <w:textAlignment w:val="baseline"/>
              <w:rPr>
                <w:sz w:val="24"/>
                <w:szCs w:val="24"/>
              </w:rPr>
            </w:pPr>
            <w:r w:rsidRPr="001C4AA9">
              <w:rPr>
                <w:sz w:val="24"/>
                <w:szCs w:val="24"/>
              </w:rPr>
              <w:t>Община Омуртаг</w:t>
            </w:r>
          </w:p>
        </w:tc>
        <w:tc>
          <w:tcPr>
            <w:tcW w:w="3686" w:type="dxa"/>
          </w:tcPr>
          <w:p w:rsidR="001C4AA9" w:rsidRPr="001C4AA9" w:rsidRDefault="001C4AA9" w:rsidP="00062D1B">
            <w:pPr>
              <w:suppressAutoHyphens/>
              <w:autoSpaceDN w:val="0"/>
              <w:textAlignment w:val="baseline"/>
              <w:rPr>
                <w:sz w:val="24"/>
                <w:szCs w:val="24"/>
              </w:rPr>
            </w:pPr>
            <w:r w:rsidRPr="001C4AA9">
              <w:rPr>
                <w:sz w:val="24"/>
                <w:szCs w:val="24"/>
              </w:rPr>
              <w:t>9434.57 лв.</w:t>
            </w:r>
          </w:p>
        </w:tc>
      </w:tr>
      <w:tr w:rsidR="001C4AA9" w:rsidRPr="001C4AA9" w:rsidTr="0026736D">
        <w:trPr>
          <w:jc w:val="center"/>
        </w:trPr>
        <w:tc>
          <w:tcPr>
            <w:tcW w:w="641" w:type="dxa"/>
          </w:tcPr>
          <w:p w:rsidR="001C4AA9" w:rsidRPr="001C4AA9" w:rsidRDefault="001C4AA9" w:rsidP="00062D1B">
            <w:pPr>
              <w:suppressAutoHyphens/>
              <w:autoSpaceDN w:val="0"/>
              <w:textAlignment w:val="baseline"/>
              <w:rPr>
                <w:b/>
                <w:sz w:val="24"/>
                <w:szCs w:val="24"/>
              </w:rPr>
            </w:pPr>
            <w:r w:rsidRPr="001C4AA9">
              <w:rPr>
                <w:b/>
                <w:sz w:val="24"/>
                <w:szCs w:val="24"/>
              </w:rPr>
              <w:t>5.</w:t>
            </w:r>
          </w:p>
        </w:tc>
        <w:tc>
          <w:tcPr>
            <w:tcW w:w="2331" w:type="dxa"/>
          </w:tcPr>
          <w:p w:rsidR="001C4AA9" w:rsidRPr="001C4AA9" w:rsidRDefault="001C4AA9" w:rsidP="00062D1B">
            <w:pPr>
              <w:suppressAutoHyphens/>
              <w:autoSpaceDN w:val="0"/>
              <w:textAlignment w:val="baseline"/>
              <w:rPr>
                <w:sz w:val="24"/>
                <w:szCs w:val="24"/>
              </w:rPr>
            </w:pPr>
            <w:r w:rsidRPr="001C4AA9">
              <w:rPr>
                <w:sz w:val="24"/>
                <w:szCs w:val="24"/>
              </w:rPr>
              <w:t>Община Опака</w:t>
            </w:r>
          </w:p>
        </w:tc>
        <w:tc>
          <w:tcPr>
            <w:tcW w:w="3686" w:type="dxa"/>
          </w:tcPr>
          <w:p w:rsidR="001C4AA9" w:rsidRPr="001C4AA9" w:rsidRDefault="001C4AA9" w:rsidP="00062D1B">
            <w:pPr>
              <w:suppressAutoHyphens/>
              <w:autoSpaceDN w:val="0"/>
              <w:textAlignment w:val="baseline"/>
              <w:rPr>
                <w:sz w:val="24"/>
                <w:szCs w:val="24"/>
              </w:rPr>
            </w:pPr>
            <w:r w:rsidRPr="001C4AA9">
              <w:rPr>
                <w:sz w:val="24"/>
                <w:szCs w:val="24"/>
              </w:rPr>
              <w:t>2584.29лв.</w:t>
            </w:r>
          </w:p>
        </w:tc>
      </w:tr>
      <w:tr w:rsidR="001C4AA9" w:rsidRPr="001C4AA9" w:rsidTr="0026736D">
        <w:trPr>
          <w:jc w:val="center"/>
        </w:trPr>
        <w:tc>
          <w:tcPr>
            <w:tcW w:w="641" w:type="dxa"/>
          </w:tcPr>
          <w:p w:rsidR="001C4AA9" w:rsidRPr="001C4AA9" w:rsidRDefault="001C4AA9" w:rsidP="00062D1B">
            <w:pPr>
              <w:suppressAutoHyphens/>
              <w:autoSpaceDN w:val="0"/>
              <w:textAlignment w:val="baseline"/>
              <w:rPr>
                <w:b/>
                <w:sz w:val="24"/>
                <w:szCs w:val="24"/>
              </w:rPr>
            </w:pPr>
            <w:r w:rsidRPr="001C4AA9">
              <w:rPr>
                <w:b/>
                <w:sz w:val="24"/>
                <w:szCs w:val="24"/>
              </w:rPr>
              <w:t>6.</w:t>
            </w:r>
          </w:p>
        </w:tc>
        <w:tc>
          <w:tcPr>
            <w:tcW w:w="2331" w:type="dxa"/>
          </w:tcPr>
          <w:p w:rsidR="001C4AA9" w:rsidRPr="001C4AA9" w:rsidRDefault="001C4AA9" w:rsidP="00062D1B">
            <w:pPr>
              <w:suppressAutoHyphens/>
              <w:autoSpaceDN w:val="0"/>
              <w:textAlignment w:val="baseline"/>
              <w:rPr>
                <w:sz w:val="24"/>
                <w:szCs w:val="24"/>
              </w:rPr>
            </w:pPr>
            <w:r w:rsidRPr="001C4AA9">
              <w:rPr>
                <w:sz w:val="24"/>
                <w:szCs w:val="24"/>
              </w:rPr>
              <w:t>Община Антоново</w:t>
            </w:r>
          </w:p>
        </w:tc>
        <w:tc>
          <w:tcPr>
            <w:tcW w:w="3686" w:type="dxa"/>
          </w:tcPr>
          <w:p w:rsidR="001C4AA9" w:rsidRPr="001C4AA9" w:rsidRDefault="001C4AA9" w:rsidP="00062D1B">
            <w:pPr>
              <w:suppressAutoHyphens/>
              <w:autoSpaceDN w:val="0"/>
              <w:textAlignment w:val="baseline"/>
              <w:rPr>
                <w:sz w:val="24"/>
                <w:szCs w:val="24"/>
              </w:rPr>
            </w:pPr>
            <w:r w:rsidRPr="001C4AA9">
              <w:rPr>
                <w:sz w:val="24"/>
                <w:szCs w:val="24"/>
              </w:rPr>
              <w:t>2476.28 лв.</w:t>
            </w:r>
          </w:p>
        </w:tc>
      </w:tr>
      <w:tr w:rsidR="001C4AA9" w:rsidRPr="001C4AA9" w:rsidTr="0026736D">
        <w:trPr>
          <w:trHeight w:val="70"/>
          <w:jc w:val="center"/>
        </w:trPr>
        <w:tc>
          <w:tcPr>
            <w:tcW w:w="641" w:type="dxa"/>
          </w:tcPr>
          <w:p w:rsidR="001C4AA9" w:rsidRPr="001C4AA9" w:rsidRDefault="001C4AA9" w:rsidP="00062D1B">
            <w:pPr>
              <w:suppressAutoHyphens/>
              <w:autoSpaceDN w:val="0"/>
              <w:textAlignment w:val="baseline"/>
              <w:rPr>
                <w:sz w:val="24"/>
                <w:szCs w:val="24"/>
              </w:rPr>
            </w:pPr>
          </w:p>
        </w:tc>
        <w:tc>
          <w:tcPr>
            <w:tcW w:w="2331" w:type="dxa"/>
          </w:tcPr>
          <w:p w:rsidR="001C4AA9" w:rsidRPr="001C4AA9" w:rsidRDefault="001C4AA9" w:rsidP="00062D1B">
            <w:pPr>
              <w:suppressAutoHyphens/>
              <w:autoSpaceDN w:val="0"/>
              <w:textAlignment w:val="baseline"/>
              <w:rPr>
                <w:b/>
                <w:sz w:val="24"/>
                <w:szCs w:val="24"/>
              </w:rPr>
            </w:pPr>
            <w:r w:rsidRPr="001C4AA9">
              <w:rPr>
                <w:b/>
                <w:sz w:val="24"/>
                <w:szCs w:val="24"/>
              </w:rPr>
              <w:t>Общо</w:t>
            </w:r>
          </w:p>
        </w:tc>
        <w:tc>
          <w:tcPr>
            <w:tcW w:w="3686" w:type="dxa"/>
          </w:tcPr>
          <w:p w:rsidR="001C4AA9" w:rsidRPr="001C4AA9" w:rsidRDefault="001C4AA9" w:rsidP="00062D1B">
            <w:pPr>
              <w:suppressAutoHyphens/>
              <w:autoSpaceDN w:val="0"/>
              <w:textAlignment w:val="baseline"/>
              <w:rPr>
                <w:b/>
                <w:sz w:val="24"/>
                <w:szCs w:val="24"/>
              </w:rPr>
            </w:pPr>
            <w:r w:rsidRPr="001C4AA9">
              <w:rPr>
                <w:b/>
                <w:sz w:val="24"/>
                <w:szCs w:val="24"/>
              </w:rPr>
              <w:t>77142.86лв.</w:t>
            </w:r>
          </w:p>
        </w:tc>
      </w:tr>
    </w:tbl>
    <w:p w:rsidR="001C4AA9" w:rsidRPr="00747FC9" w:rsidRDefault="001C4AA9" w:rsidP="00062D1B">
      <w:pPr>
        <w:suppressAutoHyphens/>
        <w:autoSpaceDN w:val="0"/>
        <w:spacing w:after="0" w:line="240" w:lineRule="auto"/>
        <w:ind w:firstLine="720"/>
        <w:jc w:val="both"/>
        <w:textAlignment w:val="baseline"/>
        <w:rPr>
          <w:rFonts w:ascii="Times New Roman" w:eastAsia="Times New Roman" w:hAnsi="Times New Roman" w:cs="Times New Roman"/>
          <w:b/>
          <w:color w:val="000000" w:themeColor="text1"/>
          <w:sz w:val="24"/>
          <w:szCs w:val="24"/>
          <w:lang w:val="bg-BG"/>
        </w:rPr>
      </w:pPr>
    </w:p>
    <w:p w:rsidR="006103CA" w:rsidRPr="006103CA" w:rsidRDefault="00F56A43" w:rsidP="00062D1B">
      <w:pPr>
        <w:spacing w:after="0" w:line="240" w:lineRule="auto"/>
        <w:ind w:firstLine="708"/>
        <w:jc w:val="both"/>
        <w:rPr>
          <w:rFonts w:ascii="Times New Roman" w:eastAsia="Times New Roman" w:hAnsi="Times New Roman" w:cs="Times New Roman"/>
          <w:noProof/>
          <w:sz w:val="24"/>
          <w:szCs w:val="24"/>
          <w:u w:val="single"/>
          <w:lang w:val="bg-BG"/>
        </w:rPr>
      </w:pPr>
      <w:r>
        <w:rPr>
          <w:rFonts w:ascii="Times New Roman" w:eastAsia="Times New Roman" w:hAnsi="Times New Roman" w:cs="Times New Roman"/>
          <w:color w:val="000000" w:themeColor="text1"/>
          <w:sz w:val="24"/>
          <w:szCs w:val="24"/>
          <w:lang w:val="bg-BG"/>
        </w:rPr>
        <w:t>Председателят прочете проекта на решение по т. 3 от дневния ред</w:t>
      </w:r>
      <w:r w:rsidR="00E15127">
        <w:rPr>
          <w:rFonts w:ascii="Times New Roman" w:eastAsia="Times New Roman" w:hAnsi="Times New Roman" w:cs="Times New Roman"/>
          <w:color w:val="000000" w:themeColor="text1"/>
          <w:sz w:val="24"/>
          <w:szCs w:val="24"/>
          <w:lang w:val="bg-BG"/>
        </w:rPr>
        <w:t xml:space="preserve">, </w:t>
      </w:r>
      <w:r w:rsidR="000810D2">
        <w:rPr>
          <w:rFonts w:ascii="Times New Roman" w:eastAsia="Times New Roman" w:hAnsi="Times New Roman" w:cs="Times New Roman"/>
          <w:color w:val="000000" w:themeColor="text1"/>
          <w:sz w:val="24"/>
          <w:szCs w:val="24"/>
          <w:lang w:val="bg-BG"/>
        </w:rPr>
        <w:t>както следва:</w:t>
      </w:r>
      <w:r w:rsidR="000810D2" w:rsidRPr="000810D2">
        <w:rPr>
          <w:rFonts w:ascii="Times New Roman" w:eastAsia="Times New Roman" w:hAnsi="Times New Roman" w:cs="Times New Roman"/>
          <w:color w:val="000000"/>
          <w:sz w:val="24"/>
          <w:szCs w:val="24"/>
        </w:rPr>
        <w:t xml:space="preserve"> </w:t>
      </w:r>
      <w:r w:rsidR="006103CA">
        <w:rPr>
          <w:rFonts w:ascii="Times New Roman" w:eastAsia="Times New Roman" w:hAnsi="Times New Roman" w:cs="Times New Roman"/>
          <w:color w:val="000000"/>
          <w:sz w:val="24"/>
          <w:szCs w:val="24"/>
          <w:lang w:val="bg-BG"/>
        </w:rPr>
        <w:t>“</w:t>
      </w:r>
      <w:r w:rsidR="006103CA" w:rsidRPr="006103CA">
        <w:rPr>
          <w:rFonts w:ascii="Times New Roman" w:eastAsia="Times New Roman" w:hAnsi="Times New Roman" w:cs="Times New Roman"/>
          <w:noProof/>
          <w:sz w:val="24"/>
          <w:szCs w:val="24"/>
          <w:u w:val="single"/>
          <w:lang w:val="bg-BG"/>
        </w:rPr>
        <w:t xml:space="preserve">1. Общото събрание </w:t>
      </w:r>
      <w:r w:rsidR="006103CA" w:rsidRPr="006103CA">
        <w:rPr>
          <w:rFonts w:ascii="Times New Roman" w:eastAsia="Times New Roman" w:hAnsi="Times New Roman" w:cs="Times New Roman"/>
          <w:b/>
          <w:noProof/>
          <w:sz w:val="24"/>
          <w:szCs w:val="24"/>
          <w:u w:val="single"/>
          <w:lang w:val="bg-BG"/>
        </w:rPr>
        <w:t>приема</w:t>
      </w:r>
      <w:r w:rsidR="006103CA" w:rsidRPr="006103CA">
        <w:rPr>
          <w:rFonts w:ascii="Times New Roman" w:eastAsia="Times New Roman" w:hAnsi="Times New Roman" w:cs="Times New Roman"/>
          <w:noProof/>
          <w:sz w:val="24"/>
          <w:szCs w:val="24"/>
          <w:u w:val="single"/>
          <w:lang w:val="bg-BG"/>
        </w:rPr>
        <w:t xml:space="preserve"> бюджета на </w:t>
      </w:r>
      <w:r w:rsidR="006103CA" w:rsidRPr="006103CA">
        <w:rPr>
          <w:rFonts w:ascii="Times New Roman" w:eastAsia="Times New Roman" w:hAnsi="Times New Roman" w:cs="Times New Roman"/>
          <w:noProof/>
          <w:sz w:val="24"/>
          <w:szCs w:val="24"/>
          <w:u w:val="single"/>
          <w:lang w:val="ru-RU"/>
        </w:rPr>
        <w:t xml:space="preserve">Асоциация по ВиК Търговище за 2025 г., при вноска на Държавата в размер на </w:t>
      </w:r>
      <w:r w:rsidR="006103CA" w:rsidRPr="006103CA">
        <w:rPr>
          <w:rFonts w:ascii="Times New Roman" w:eastAsia="Times New Roman" w:hAnsi="Times New Roman" w:cs="Times New Roman"/>
          <w:noProof/>
          <w:color w:val="000000" w:themeColor="text1"/>
          <w:sz w:val="24"/>
          <w:szCs w:val="24"/>
          <w:u w:val="single"/>
          <w:lang w:val="ru-RU"/>
        </w:rPr>
        <w:t>27 000.00 лв</w:t>
      </w:r>
      <w:r w:rsidR="006103CA" w:rsidRPr="006103CA">
        <w:rPr>
          <w:rFonts w:ascii="Times New Roman" w:eastAsia="Times New Roman" w:hAnsi="Times New Roman" w:cs="Times New Roman"/>
          <w:noProof/>
          <w:sz w:val="24"/>
          <w:szCs w:val="24"/>
          <w:u w:val="single"/>
          <w:lang w:val="ru-RU"/>
        </w:rPr>
        <w:t xml:space="preserve">., на основание чл. 198в, ал. 4, т. 9 от Закона за водите. </w:t>
      </w:r>
    </w:p>
    <w:p w:rsidR="006103CA" w:rsidRPr="006103CA" w:rsidRDefault="006103CA" w:rsidP="00062D1B">
      <w:pPr>
        <w:suppressAutoHyphens/>
        <w:autoSpaceDN w:val="0"/>
        <w:spacing w:after="0" w:line="240" w:lineRule="auto"/>
        <w:ind w:firstLine="708"/>
        <w:jc w:val="both"/>
        <w:textAlignment w:val="baseline"/>
        <w:rPr>
          <w:rFonts w:ascii="Times New Roman" w:eastAsia="Times New Roman" w:hAnsi="Times New Roman" w:cs="Times New Roman"/>
          <w:noProof/>
          <w:sz w:val="24"/>
          <w:szCs w:val="24"/>
          <w:u w:val="single"/>
          <w:lang w:val="bg-BG"/>
        </w:rPr>
      </w:pPr>
      <w:r w:rsidRPr="006103CA">
        <w:rPr>
          <w:rFonts w:ascii="Times New Roman" w:eastAsia="Times New Roman" w:hAnsi="Times New Roman" w:cs="Times New Roman"/>
          <w:noProof/>
          <w:sz w:val="24"/>
          <w:szCs w:val="24"/>
          <w:u w:val="single"/>
          <w:lang w:val="bg-BG"/>
        </w:rPr>
        <w:t>2. Вноските на Общините – членове на Асоциацията са в размер определен по реда на чл. 20, ал. 4 от ПОДАВИК, а именно  - въз основа на вноската на Държавата по т. 1 от настоящото решение и процентното съотношение на гласовете на членовете в Общото събрание, както следва:</w:t>
      </w:r>
    </w:p>
    <w:p w:rsidR="006103CA" w:rsidRPr="006103CA" w:rsidRDefault="006103CA" w:rsidP="00062D1B">
      <w:pPr>
        <w:suppressAutoHyphens/>
        <w:autoSpaceDN w:val="0"/>
        <w:spacing w:after="0" w:line="240" w:lineRule="auto"/>
        <w:ind w:firstLine="708"/>
        <w:jc w:val="both"/>
        <w:textAlignment w:val="baseline"/>
        <w:rPr>
          <w:rFonts w:ascii="Times New Roman" w:eastAsia="Times New Roman" w:hAnsi="Times New Roman" w:cs="Times New Roman"/>
          <w:noProof/>
          <w:color w:val="000000"/>
          <w:sz w:val="24"/>
          <w:szCs w:val="24"/>
          <w:u w:val="single"/>
          <w:lang w:val="bg-BG"/>
        </w:rPr>
      </w:pPr>
    </w:p>
    <w:tbl>
      <w:tblPr>
        <w:tblStyle w:val="TableGrid"/>
        <w:tblW w:w="0" w:type="auto"/>
        <w:jc w:val="center"/>
        <w:tblLook w:val="01E0" w:firstRow="1" w:lastRow="1" w:firstColumn="1" w:lastColumn="1" w:noHBand="0" w:noVBand="0"/>
      </w:tblPr>
      <w:tblGrid>
        <w:gridCol w:w="641"/>
        <w:gridCol w:w="2331"/>
        <w:gridCol w:w="3686"/>
      </w:tblGrid>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 xml:space="preserve"> №</w:t>
            </w:r>
          </w:p>
        </w:tc>
        <w:tc>
          <w:tcPr>
            <w:tcW w:w="2331" w:type="dxa"/>
          </w:tcPr>
          <w:p w:rsidR="006103CA" w:rsidRPr="006103CA" w:rsidRDefault="006103CA" w:rsidP="00062D1B">
            <w:pPr>
              <w:suppressAutoHyphens/>
              <w:autoSpaceDN w:val="0"/>
              <w:textAlignment w:val="baseline"/>
              <w:rPr>
                <w:b/>
                <w:sz w:val="24"/>
                <w:szCs w:val="24"/>
              </w:rPr>
            </w:pPr>
            <w:r w:rsidRPr="006103CA">
              <w:rPr>
                <w:b/>
                <w:sz w:val="24"/>
                <w:szCs w:val="24"/>
              </w:rPr>
              <w:t>Институция</w:t>
            </w:r>
          </w:p>
        </w:tc>
        <w:tc>
          <w:tcPr>
            <w:tcW w:w="3686" w:type="dxa"/>
          </w:tcPr>
          <w:p w:rsidR="006103CA" w:rsidRPr="006103CA" w:rsidRDefault="006103CA" w:rsidP="00062D1B">
            <w:pPr>
              <w:suppressAutoHyphens/>
              <w:autoSpaceDN w:val="0"/>
              <w:textAlignment w:val="baseline"/>
              <w:rPr>
                <w:b/>
                <w:sz w:val="24"/>
                <w:szCs w:val="24"/>
              </w:rPr>
            </w:pPr>
            <w:r w:rsidRPr="006103CA">
              <w:rPr>
                <w:b/>
                <w:sz w:val="24"/>
                <w:szCs w:val="24"/>
              </w:rPr>
              <w:t xml:space="preserve">Размер на вноската </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1.</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 xml:space="preserve">Държавата </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27 000.00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2.</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Търговище</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24600.86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3.</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Попово</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11046.86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 xml:space="preserve">4. </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Омуртаг</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9434.57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5.</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Опака</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2584.29лв.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lastRenderedPageBreak/>
              <w:t>6.</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Антоново</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2476.28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sz w:val="24"/>
                <w:szCs w:val="24"/>
              </w:rPr>
            </w:pPr>
          </w:p>
        </w:tc>
        <w:tc>
          <w:tcPr>
            <w:tcW w:w="2331" w:type="dxa"/>
          </w:tcPr>
          <w:p w:rsidR="006103CA" w:rsidRPr="006103CA" w:rsidRDefault="006103CA" w:rsidP="00062D1B">
            <w:pPr>
              <w:suppressAutoHyphens/>
              <w:autoSpaceDN w:val="0"/>
              <w:textAlignment w:val="baseline"/>
              <w:rPr>
                <w:b/>
                <w:sz w:val="24"/>
                <w:szCs w:val="24"/>
              </w:rPr>
            </w:pPr>
            <w:r w:rsidRPr="006103CA">
              <w:rPr>
                <w:b/>
                <w:sz w:val="24"/>
                <w:szCs w:val="24"/>
              </w:rPr>
              <w:t>Общо</w:t>
            </w:r>
          </w:p>
        </w:tc>
        <w:tc>
          <w:tcPr>
            <w:tcW w:w="3686" w:type="dxa"/>
          </w:tcPr>
          <w:p w:rsidR="006103CA" w:rsidRPr="006103CA" w:rsidRDefault="006103CA" w:rsidP="00062D1B">
            <w:pPr>
              <w:suppressAutoHyphens/>
              <w:autoSpaceDN w:val="0"/>
              <w:textAlignment w:val="baseline"/>
              <w:rPr>
                <w:b/>
                <w:sz w:val="24"/>
                <w:szCs w:val="24"/>
              </w:rPr>
            </w:pPr>
            <w:r w:rsidRPr="006103CA">
              <w:rPr>
                <w:b/>
                <w:sz w:val="24"/>
                <w:szCs w:val="24"/>
              </w:rPr>
              <w:t>77142.86лв.</w:t>
            </w:r>
          </w:p>
        </w:tc>
      </w:tr>
    </w:tbl>
    <w:p w:rsidR="006103CA" w:rsidRPr="006103CA" w:rsidRDefault="006103CA" w:rsidP="00062D1B">
      <w:pPr>
        <w:spacing w:after="0" w:line="240" w:lineRule="auto"/>
        <w:ind w:firstLine="708"/>
        <w:jc w:val="both"/>
        <w:rPr>
          <w:rFonts w:ascii="Times New Roman" w:eastAsia="Times New Roman" w:hAnsi="Times New Roman" w:cs="Times New Roman"/>
          <w:noProof/>
          <w:color w:val="000000" w:themeColor="text1"/>
          <w:sz w:val="24"/>
          <w:szCs w:val="24"/>
          <w:u w:val="single"/>
          <w:lang w:val="bg-BG"/>
        </w:rPr>
      </w:pPr>
    </w:p>
    <w:p w:rsidR="006279E5" w:rsidRDefault="006279E5" w:rsidP="00062D1B">
      <w:pPr>
        <w:spacing w:after="0" w:line="240" w:lineRule="auto"/>
        <w:ind w:firstLine="708"/>
        <w:jc w:val="both"/>
        <w:rPr>
          <w:rFonts w:ascii="Times New Roman" w:eastAsia="Times New Roman" w:hAnsi="Times New Roman" w:cs="Times New Roman"/>
          <w:color w:val="000000" w:themeColor="text1"/>
          <w:sz w:val="24"/>
          <w:szCs w:val="24"/>
          <w:lang w:val="bg-BG"/>
        </w:rPr>
      </w:pPr>
    </w:p>
    <w:p w:rsidR="00450AD5" w:rsidRDefault="006103CA"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Инж. Пеев</w:t>
      </w:r>
      <w:r w:rsidR="00450AD5" w:rsidRPr="00816F8B">
        <w:rPr>
          <w:rFonts w:ascii="Times New Roman" w:eastAsia="Times New Roman" w:hAnsi="Times New Roman" w:cs="Times New Roman"/>
          <w:color w:val="000000" w:themeColor="text1"/>
          <w:sz w:val="24"/>
          <w:szCs w:val="24"/>
          <w:lang w:val="bg-BG"/>
        </w:rPr>
        <w:t xml:space="preserve"> информира</w:t>
      </w:r>
      <w:r w:rsidR="00450AD5">
        <w:rPr>
          <w:rFonts w:ascii="Times New Roman" w:eastAsia="Times New Roman" w:hAnsi="Times New Roman" w:cs="Times New Roman"/>
          <w:color w:val="000000" w:themeColor="text1"/>
          <w:sz w:val="24"/>
          <w:szCs w:val="24"/>
          <w:lang w:val="bg-BG"/>
        </w:rPr>
        <w:t xml:space="preserve"> присъстащите, за позицията на двете министерства. Съобщи, че МРРБ е „ за приемане“, а позицията на МОСВ е „че точката от дневния ред е от компетентността на </w:t>
      </w:r>
      <w:r w:rsidR="00450AD5">
        <w:rPr>
          <w:rFonts w:ascii="Times New Roman" w:eastAsia="Times New Roman" w:hAnsi="Times New Roman" w:cs="Times New Roman"/>
          <w:color w:val="000000" w:themeColor="text1"/>
          <w:sz w:val="24"/>
          <w:szCs w:val="24"/>
          <w:lang w:val="bg-BG"/>
        </w:rPr>
        <w:tab/>
        <w:t>Министъра на регионалното развитие и благоустройството“ и следва да гласува  съгласно получения от него мандат.</w:t>
      </w:r>
    </w:p>
    <w:p w:rsidR="00F42BFB" w:rsidRDefault="002148A6" w:rsidP="00062D1B">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bg-BG"/>
        </w:rPr>
        <w:t>П</w:t>
      </w:r>
      <w:r w:rsidRPr="004470EC">
        <w:rPr>
          <w:rFonts w:ascii="Times New Roman" w:eastAsia="Times New Roman" w:hAnsi="Times New Roman" w:cs="Times New Roman"/>
          <w:color w:val="000000" w:themeColor="text1"/>
          <w:sz w:val="24"/>
          <w:szCs w:val="24"/>
          <w:lang w:val="bg-BG"/>
        </w:rPr>
        <w:t>ристъпи</w:t>
      </w:r>
      <w:r>
        <w:rPr>
          <w:rFonts w:ascii="Times New Roman" w:eastAsia="Times New Roman" w:hAnsi="Times New Roman" w:cs="Times New Roman"/>
          <w:color w:val="000000" w:themeColor="text1"/>
          <w:sz w:val="24"/>
          <w:szCs w:val="24"/>
          <w:lang w:val="bg-BG"/>
        </w:rPr>
        <w:t xml:space="preserve"> се </w:t>
      </w:r>
      <w:r w:rsidRPr="004470EC">
        <w:rPr>
          <w:rFonts w:ascii="Times New Roman" w:eastAsia="Times New Roman" w:hAnsi="Times New Roman" w:cs="Times New Roman"/>
          <w:color w:val="000000" w:themeColor="text1"/>
          <w:sz w:val="24"/>
          <w:szCs w:val="24"/>
          <w:lang w:val="bg-BG"/>
        </w:rPr>
        <w:t>към гласуване</w:t>
      </w:r>
      <w:r>
        <w:rPr>
          <w:rFonts w:ascii="Times New Roman" w:eastAsia="Times New Roman" w:hAnsi="Times New Roman" w:cs="Times New Roman"/>
          <w:color w:val="000000" w:themeColor="text1"/>
          <w:sz w:val="24"/>
          <w:szCs w:val="24"/>
          <w:lang w:val="bg-BG"/>
        </w:rPr>
        <w:t xml:space="preserve">: </w:t>
      </w:r>
    </w:p>
    <w:p w:rsidR="006103CA" w:rsidRPr="0076219D" w:rsidRDefault="006103CA"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color w:val="000000" w:themeColor="text1"/>
          <w:sz w:val="24"/>
          <w:szCs w:val="24"/>
          <w:lang w:val="bg-BG"/>
        </w:rPr>
        <w:t xml:space="preserve">Държавата, представлявана от Областен управител  -  35 % </w:t>
      </w:r>
      <w:r w:rsidRPr="0076219D">
        <w:rPr>
          <w:rFonts w:ascii="Times New Roman" w:eastAsia="Times New Roman" w:hAnsi="Times New Roman" w:cs="Times New Roman"/>
          <w:sz w:val="24"/>
          <w:szCs w:val="24"/>
          <w:lang w:val="bg-BG"/>
        </w:rPr>
        <w:t xml:space="preserve">–ЗА </w:t>
      </w:r>
      <w:r>
        <w:rPr>
          <w:rFonts w:ascii="Times New Roman" w:eastAsia="Times New Roman" w:hAnsi="Times New Roman" w:cs="Times New Roman"/>
          <w:sz w:val="24"/>
          <w:szCs w:val="24"/>
          <w:lang w:val="bg-BG"/>
        </w:rPr>
        <w:t xml:space="preserve"> МРРБ</w:t>
      </w:r>
    </w:p>
    <w:p w:rsidR="006103CA" w:rsidRPr="0076219D" w:rsidRDefault="006103CA"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Търговище – 31,89% - ЗА</w:t>
      </w:r>
    </w:p>
    <w:p w:rsidR="006103CA" w:rsidRPr="0076219D" w:rsidRDefault="006103CA"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Омуртаг – 12,23% - ЗА</w:t>
      </w:r>
    </w:p>
    <w:p w:rsidR="006103CA" w:rsidRPr="0076219D" w:rsidRDefault="006103CA"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Опака – 3,35 % - ЗА</w:t>
      </w:r>
    </w:p>
    <w:p w:rsidR="006103CA" w:rsidRPr="0076219D" w:rsidRDefault="006103CA"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Антоново – 3.21 % - ЗА</w:t>
      </w:r>
    </w:p>
    <w:p w:rsidR="006103CA" w:rsidRPr="00E44CFE" w:rsidRDefault="006103CA" w:rsidP="00062D1B">
      <w:pPr>
        <w:suppressAutoHyphens/>
        <w:autoSpaceDN w:val="0"/>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E44CFE">
        <w:rPr>
          <w:rFonts w:ascii="Times New Roman" w:eastAsia="Times New Roman" w:hAnsi="Times New Roman" w:cs="Times New Roman"/>
          <w:color w:val="000000" w:themeColor="text1"/>
          <w:sz w:val="24"/>
          <w:szCs w:val="24"/>
        </w:rPr>
        <w:t>С</w:t>
      </w:r>
      <w:r w:rsidRPr="00E44CFE">
        <w:rPr>
          <w:rFonts w:ascii="Times New Roman" w:eastAsia="Times New Roman" w:hAnsi="Times New Roman" w:cs="Times New Roman"/>
          <w:color w:val="000000" w:themeColor="text1"/>
          <w:sz w:val="24"/>
          <w:szCs w:val="24"/>
          <w:lang w:val="bg-BG"/>
        </w:rPr>
        <w:t xml:space="preserve"> пълно единодушие</w:t>
      </w:r>
      <w:r w:rsidRPr="00E44CFE">
        <w:rPr>
          <w:rFonts w:ascii="Times New Roman" w:eastAsia="Times New Roman" w:hAnsi="Times New Roman" w:cs="Times New Roman"/>
          <w:color w:val="000000" w:themeColor="text1"/>
          <w:sz w:val="24"/>
          <w:szCs w:val="24"/>
        </w:rPr>
        <w:t xml:space="preserve"> (</w:t>
      </w:r>
      <w:r w:rsidRPr="00E44CFE">
        <w:rPr>
          <w:rFonts w:ascii="Times New Roman" w:eastAsia="Times New Roman" w:hAnsi="Times New Roman" w:cs="Times New Roman"/>
          <w:b/>
          <w:color w:val="000000" w:themeColor="text1"/>
          <w:sz w:val="24"/>
          <w:szCs w:val="24"/>
        </w:rPr>
        <w:t>100% - ЗА)</w:t>
      </w:r>
      <w:r w:rsidRPr="00E44CFE">
        <w:rPr>
          <w:rFonts w:ascii="Times New Roman" w:eastAsia="Times New Roman" w:hAnsi="Times New Roman" w:cs="Times New Roman"/>
          <w:color w:val="000000" w:themeColor="text1"/>
          <w:sz w:val="24"/>
          <w:szCs w:val="24"/>
          <w:lang w:val="bg-BG"/>
        </w:rPr>
        <w:t xml:space="preserve"> от присъстващите членове</w:t>
      </w:r>
      <w:r w:rsidRPr="00E44CFE">
        <w:rPr>
          <w:rFonts w:ascii="Times New Roman" w:eastAsia="Times New Roman" w:hAnsi="Times New Roman" w:cs="Times New Roman"/>
          <w:color w:val="000000" w:themeColor="text1"/>
          <w:sz w:val="24"/>
          <w:szCs w:val="24"/>
        </w:rPr>
        <w:t xml:space="preserve"> с право на глас на общо </w:t>
      </w:r>
      <w:r w:rsidRPr="007C53AE">
        <w:rPr>
          <w:rFonts w:ascii="Times New Roman" w:eastAsia="Times New Roman" w:hAnsi="Times New Roman" w:cs="Times New Roman"/>
          <w:b/>
          <w:color w:val="000000" w:themeColor="text1"/>
          <w:sz w:val="24"/>
          <w:szCs w:val="24"/>
        </w:rPr>
        <w:t>82</w:t>
      </w:r>
      <w:r w:rsidRPr="007C53AE">
        <w:rPr>
          <w:rFonts w:ascii="Times New Roman" w:eastAsia="Times New Roman" w:hAnsi="Times New Roman" w:cs="Times New Roman"/>
          <w:b/>
          <w:color w:val="000000" w:themeColor="text1"/>
          <w:sz w:val="24"/>
          <w:szCs w:val="24"/>
          <w:lang w:val="bg-BG"/>
        </w:rPr>
        <w:t>,</w:t>
      </w:r>
      <w:r w:rsidRPr="007C53AE">
        <w:rPr>
          <w:rFonts w:ascii="Times New Roman" w:eastAsia="Times New Roman" w:hAnsi="Times New Roman" w:cs="Times New Roman"/>
          <w:b/>
          <w:color w:val="000000" w:themeColor="text1"/>
          <w:sz w:val="24"/>
          <w:szCs w:val="24"/>
        </w:rPr>
        <w:t>47</w:t>
      </w:r>
      <w:r w:rsidRPr="007C53AE">
        <w:rPr>
          <w:rFonts w:ascii="Times New Roman" w:eastAsia="Times New Roman" w:hAnsi="Times New Roman" w:cs="Times New Roman"/>
          <w:b/>
          <w:color w:val="000000" w:themeColor="text1"/>
          <w:sz w:val="24"/>
          <w:szCs w:val="24"/>
          <w:lang w:val="bg-BG"/>
        </w:rPr>
        <w:t>%</w:t>
      </w:r>
      <w:r>
        <w:rPr>
          <w:rFonts w:ascii="Times New Roman" w:eastAsia="Times New Roman" w:hAnsi="Times New Roman" w:cs="Times New Roman"/>
          <w:b/>
          <w:color w:val="000000" w:themeColor="text1"/>
          <w:sz w:val="24"/>
          <w:szCs w:val="24"/>
        </w:rPr>
        <w:t xml:space="preserve"> </w:t>
      </w:r>
      <w:r w:rsidRPr="007C53AE">
        <w:rPr>
          <w:rFonts w:ascii="Times New Roman" w:eastAsia="Times New Roman" w:hAnsi="Times New Roman" w:cs="Times New Roman"/>
          <w:color w:val="000000" w:themeColor="text1"/>
          <w:sz w:val="24"/>
          <w:szCs w:val="24"/>
        </w:rPr>
        <w:t>от</w:t>
      </w:r>
      <w:r w:rsidRPr="00E44CFE">
        <w:rPr>
          <w:rFonts w:ascii="Times New Roman" w:eastAsia="Times New Roman" w:hAnsi="Times New Roman" w:cs="Times New Roman"/>
          <w:color w:val="000000" w:themeColor="text1"/>
          <w:sz w:val="24"/>
          <w:szCs w:val="24"/>
        </w:rPr>
        <w:t xml:space="preserve"> всички гласове</w:t>
      </w:r>
      <w:r w:rsidRPr="00E44CFE">
        <w:rPr>
          <w:rFonts w:ascii="Times New Roman" w:eastAsia="Times New Roman" w:hAnsi="Times New Roman" w:cs="Times New Roman"/>
          <w:color w:val="000000" w:themeColor="text1"/>
          <w:sz w:val="24"/>
          <w:szCs w:val="24"/>
          <w:lang w:val="bg-BG"/>
        </w:rPr>
        <w:t>, на основание чл. 198в, ал. 9 от Закона за водите се взе следното решение</w:t>
      </w:r>
      <w:r w:rsidRPr="00E44CFE">
        <w:rPr>
          <w:rFonts w:ascii="Times New Roman" w:eastAsia="Times New Roman" w:hAnsi="Times New Roman" w:cs="Times New Roman"/>
          <w:color w:val="000000" w:themeColor="text1"/>
          <w:sz w:val="24"/>
          <w:szCs w:val="24"/>
        </w:rPr>
        <w:t>:</w:t>
      </w:r>
    </w:p>
    <w:p w:rsidR="00F70BED" w:rsidRPr="008F36CF" w:rsidRDefault="006279E5" w:rsidP="00062D1B">
      <w:pPr>
        <w:suppressAutoHyphens/>
        <w:autoSpaceDN w:val="0"/>
        <w:spacing w:after="0" w:line="240" w:lineRule="auto"/>
        <w:ind w:firstLine="720"/>
        <w:jc w:val="center"/>
        <w:textAlignment w:val="baseline"/>
        <w:rPr>
          <w:rFonts w:ascii="Times New Roman" w:eastAsia="Times New Roman" w:hAnsi="Times New Roman" w:cs="Times New Roman"/>
          <w:b/>
          <w:color w:val="000000" w:themeColor="text1"/>
          <w:sz w:val="24"/>
          <w:szCs w:val="24"/>
          <w:lang w:val="bg-BG"/>
        </w:rPr>
      </w:pPr>
      <w:r>
        <w:rPr>
          <w:rFonts w:ascii="Times New Roman" w:eastAsia="Times New Roman" w:hAnsi="Times New Roman" w:cs="Times New Roman"/>
          <w:b/>
          <w:color w:val="000000" w:themeColor="text1"/>
          <w:sz w:val="24"/>
          <w:szCs w:val="24"/>
          <w:lang w:val="bg-BG"/>
        </w:rPr>
        <w:t>РЕШЕНИЕ № 3</w:t>
      </w:r>
    </w:p>
    <w:p w:rsidR="00F70BED" w:rsidRPr="00614F1B" w:rsidRDefault="00F70BED" w:rsidP="00062D1B">
      <w:pPr>
        <w:spacing w:after="0" w:line="240" w:lineRule="auto"/>
        <w:ind w:firstLine="708"/>
        <w:jc w:val="both"/>
        <w:rPr>
          <w:rFonts w:ascii="Times New Roman" w:eastAsia="Times New Roman" w:hAnsi="Times New Roman" w:cs="Times New Roman"/>
          <w:color w:val="000000" w:themeColor="text1"/>
          <w:sz w:val="24"/>
          <w:szCs w:val="24"/>
          <w:lang w:val="bg-BG"/>
        </w:rPr>
      </w:pPr>
    </w:p>
    <w:p w:rsidR="006103CA" w:rsidRPr="006103CA" w:rsidRDefault="006103CA" w:rsidP="00062D1B">
      <w:pPr>
        <w:spacing w:after="0" w:line="240" w:lineRule="auto"/>
        <w:ind w:firstLine="708"/>
        <w:jc w:val="both"/>
        <w:rPr>
          <w:rFonts w:ascii="Times New Roman" w:eastAsia="Times New Roman" w:hAnsi="Times New Roman" w:cs="Times New Roman"/>
          <w:noProof/>
          <w:sz w:val="24"/>
          <w:szCs w:val="24"/>
          <w:u w:val="single"/>
          <w:lang w:val="bg-BG"/>
        </w:rPr>
      </w:pPr>
      <w:r w:rsidRPr="006103CA">
        <w:rPr>
          <w:rFonts w:ascii="Times New Roman" w:eastAsia="Times New Roman" w:hAnsi="Times New Roman" w:cs="Times New Roman"/>
          <w:noProof/>
          <w:sz w:val="24"/>
          <w:szCs w:val="24"/>
          <w:u w:val="single"/>
          <w:lang w:val="bg-BG"/>
        </w:rPr>
        <w:t xml:space="preserve">1. Общото събрание </w:t>
      </w:r>
      <w:r w:rsidRPr="006103CA">
        <w:rPr>
          <w:rFonts w:ascii="Times New Roman" w:eastAsia="Times New Roman" w:hAnsi="Times New Roman" w:cs="Times New Roman"/>
          <w:b/>
          <w:noProof/>
          <w:sz w:val="24"/>
          <w:szCs w:val="24"/>
          <w:u w:val="single"/>
          <w:lang w:val="bg-BG"/>
        </w:rPr>
        <w:t>приема</w:t>
      </w:r>
      <w:r w:rsidRPr="006103CA">
        <w:rPr>
          <w:rFonts w:ascii="Times New Roman" w:eastAsia="Times New Roman" w:hAnsi="Times New Roman" w:cs="Times New Roman"/>
          <w:noProof/>
          <w:sz w:val="24"/>
          <w:szCs w:val="24"/>
          <w:u w:val="single"/>
          <w:lang w:val="bg-BG"/>
        </w:rPr>
        <w:t xml:space="preserve"> бюджета на </w:t>
      </w:r>
      <w:r w:rsidRPr="006103CA">
        <w:rPr>
          <w:rFonts w:ascii="Times New Roman" w:eastAsia="Times New Roman" w:hAnsi="Times New Roman" w:cs="Times New Roman"/>
          <w:noProof/>
          <w:sz w:val="24"/>
          <w:szCs w:val="24"/>
          <w:u w:val="single"/>
          <w:lang w:val="ru-RU"/>
        </w:rPr>
        <w:t xml:space="preserve">Асоциация по ВиК Търговище за 2025 г., при вноска на Държавата в размер на </w:t>
      </w:r>
      <w:r w:rsidRPr="006103CA">
        <w:rPr>
          <w:rFonts w:ascii="Times New Roman" w:eastAsia="Times New Roman" w:hAnsi="Times New Roman" w:cs="Times New Roman"/>
          <w:noProof/>
          <w:color w:val="000000" w:themeColor="text1"/>
          <w:sz w:val="24"/>
          <w:szCs w:val="24"/>
          <w:u w:val="single"/>
          <w:lang w:val="ru-RU"/>
        </w:rPr>
        <w:t>27 000.00 лв</w:t>
      </w:r>
      <w:r w:rsidRPr="006103CA">
        <w:rPr>
          <w:rFonts w:ascii="Times New Roman" w:eastAsia="Times New Roman" w:hAnsi="Times New Roman" w:cs="Times New Roman"/>
          <w:noProof/>
          <w:sz w:val="24"/>
          <w:szCs w:val="24"/>
          <w:u w:val="single"/>
          <w:lang w:val="ru-RU"/>
        </w:rPr>
        <w:t xml:space="preserve">., на основание чл. 198в, ал. 4, т. 9 от Закона за водите. </w:t>
      </w:r>
    </w:p>
    <w:p w:rsidR="006103CA" w:rsidRPr="006103CA" w:rsidRDefault="006103CA" w:rsidP="00062D1B">
      <w:pPr>
        <w:suppressAutoHyphens/>
        <w:autoSpaceDN w:val="0"/>
        <w:spacing w:after="0" w:line="240" w:lineRule="auto"/>
        <w:ind w:firstLine="708"/>
        <w:jc w:val="both"/>
        <w:textAlignment w:val="baseline"/>
        <w:rPr>
          <w:rFonts w:ascii="Times New Roman" w:eastAsia="Times New Roman" w:hAnsi="Times New Roman" w:cs="Times New Roman"/>
          <w:noProof/>
          <w:sz w:val="24"/>
          <w:szCs w:val="24"/>
          <w:u w:val="single"/>
          <w:lang w:val="bg-BG"/>
        </w:rPr>
      </w:pPr>
      <w:r w:rsidRPr="006103CA">
        <w:rPr>
          <w:rFonts w:ascii="Times New Roman" w:eastAsia="Times New Roman" w:hAnsi="Times New Roman" w:cs="Times New Roman"/>
          <w:noProof/>
          <w:sz w:val="24"/>
          <w:szCs w:val="24"/>
          <w:u w:val="single"/>
          <w:lang w:val="bg-BG"/>
        </w:rPr>
        <w:t>2. Вноските на Общините – членове на Асоциацията са в размер определен по реда на чл. 20, ал. 4 от ПОДАВИК, а именно  - въз основа на вноската на Държавата по т. 1 от настоящото решение и процентното съотношение на гласовете на членовете в Общото събрание, както следва:</w:t>
      </w:r>
    </w:p>
    <w:p w:rsidR="006103CA" w:rsidRPr="006103CA" w:rsidRDefault="006103CA" w:rsidP="00062D1B">
      <w:pPr>
        <w:suppressAutoHyphens/>
        <w:autoSpaceDN w:val="0"/>
        <w:spacing w:after="0" w:line="240" w:lineRule="auto"/>
        <w:ind w:firstLine="708"/>
        <w:jc w:val="both"/>
        <w:textAlignment w:val="baseline"/>
        <w:rPr>
          <w:rFonts w:ascii="Times New Roman" w:eastAsia="Times New Roman" w:hAnsi="Times New Roman" w:cs="Times New Roman"/>
          <w:noProof/>
          <w:color w:val="000000"/>
          <w:sz w:val="24"/>
          <w:szCs w:val="24"/>
          <w:u w:val="single"/>
          <w:lang w:val="bg-BG"/>
        </w:rPr>
      </w:pPr>
    </w:p>
    <w:tbl>
      <w:tblPr>
        <w:tblStyle w:val="TableGrid"/>
        <w:tblW w:w="0" w:type="auto"/>
        <w:jc w:val="center"/>
        <w:tblLook w:val="01E0" w:firstRow="1" w:lastRow="1" w:firstColumn="1" w:lastColumn="1" w:noHBand="0" w:noVBand="0"/>
      </w:tblPr>
      <w:tblGrid>
        <w:gridCol w:w="641"/>
        <w:gridCol w:w="2331"/>
        <w:gridCol w:w="3686"/>
      </w:tblGrid>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 xml:space="preserve"> №</w:t>
            </w:r>
          </w:p>
        </w:tc>
        <w:tc>
          <w:tcPr>
            <w:tcW w:w="2331" w:type="dxa"/>
          </w:tcPr>
          <w:p w:rsidR="006103CA" w:rsidRPr="006103CA" w:rsidRDefault="006103CA" w:rsidP="00062D1B">
            <w:pPr>
              <w:suppressAutoHyphens/>
              <w:autoSpaceDN w:val="0"/>
              <w:textAlignment w:val="baseline"/>
              <w:rPr>
                <w:b/>
                <w:sz w:val="24"/>
                <w:szCs w:val="24"/>
              </w:rPr>
            </w:pPr>
            <w:r w:rsidRPr="006103CA">
              <w:rPr>
                <w:b/>
                <w:sz w:val="24"/>
                <w:szCs w:val="24"/>
              </w:rPr>
              <w:t>Институция</w:t>
            </w:r>
          </w:p>
        </w:tc>
        <w:tc>
          <w:tcPr>
            <w:tcW w:w="3686" w:type="dxa"/>
          </w:tcPr>
          <w:p w:rsidR="006103CA" w:rsidRPr="006103CA" w:rsidRDefault="006103CA" w:rsidP="00062D1B">
            <w:pPr>
              <w:suppressAutoHyphens/>
              <w:autoSpaceDN w:val="0"/>
              <w:textAlignment w:val="baseline"/>
              <w:rPr>
                <w:b/>
                <w:sz w:val="24"/>
                <w:szCs w:val="24"/>
              </w:rPr>
            </w:pPr>
            <w:r w:rsidRPr="006103CA">
              <w:rPr>
                <w:b/>
                <w:sz w:val="24"/>
                <w:szCs w:val="24"/>
              </w:rPr>
              <w:t xml:space="preserve">Размер на вноската </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1.</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 xml:space="preserve">Държавата </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27 000.00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2.</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Търговище</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24600.86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3.</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Попово</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11046.86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 xml:space="preserve">4. </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Омуртаг</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9434.57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5.</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Опака</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2584.29лв.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b/>
                <w:sz w:val="24"/>
                <w:szCs w:val="24"/>
              </w:rPr>
            </w:pPr>
            <w:r w:rsidRPr="006103CA">
              <w:rPr>
                <w:b/>
                <w:sz w:val="24"/>
                <w:szCs w:val="24"/>
              </w:rPr>
              <w:t>6.</w:t>
            </w:r>
          </w:p>
        </w:tc>
        <w:tc>
          <w:tcPr>
            <w:tcW w:w="2331" w:type="dxa"/>
          </w:tcPr>
          <w:p w:rsidR="006103CA" w:rsidRPr="006103CA" w:rsidRDefault="006103CA" w:rsidP="00062D1B">
            <w:pPr>
              <w:suppressAutoHyphens/>
              <w:autoSpaceDN w:val="0"/>
              <w:textAlignment w:val="baseline"/>
              <w:rPr>
                <w:sz w:val="24"/>
                <w:szCs w:val="24"/>
              </w:rPr>
            </w:pPr>
            <w:r w:rsidRPr="006103CA">
              <w:rPr>
                <w:sz w:val="24"/>
                <w:szCs w:val="24"/>
              </w:rPr>
              <w:t>Община Антоново</w:t>
            </w:r>
          </w:p>
        </w:tc>
        <w:tc>
          <w:tcPr>
            <w:tcW w:w="3686" w:type="dxa"/>
          </w:tcPr>
          <w:p w:rsidR="006103CA" w:rsidRPr="006103CA" w:rsidRDefault="006103CA" w:rsidP="00062D1B">
            <w:pPr>
              <w:suppressAutoHyphens/>
              <w:autoSpaceDN w:val="0"/>
              <w:textAlignment w:val="baseline"/>
              <w:rPr>
                <w:sz w:val="24"/>
                <w:szCs w:val="24"/>
              </w:rPr>
            </w:pPr>
            <w:r w:rsidRPr="006103CA">
              <w:rPr>
                <w:sz w:val="24"/>
                <w:szCs w:val="24"/>
              </w:rPr>
              <w:t>2476.28 лв.</w:t>
            </w:r>
          </w:p>
        </w:tc>
      </w:tr>
      <w:tr w:rsidR="006103CA" w:rsidRPr="006103CA" w:rsidTr="0026736D">
        <w:trPr>
          <w:jc w:val="center"/>
        </w:trPr>
        <w:tc>
          <w:tcPr>
            <w:tcW w:w="641" w:type="dxa"/>
          </w:tcPr>
          <w:p w:rsidR="006103CA" w:rsidRPr="006103CA" w:rsidRDefault="006103CA" w:rsidP="00062D1B">
            <w:pPr>
              <w:suppressAutoHyphens/>
              <w:autoSpaceDN w:val="0"/>
              <w:textAlignment w:val="baseline"/>
              <w:rPr>
                <w:sz w:val="24"/>
                <w:szCs w:val="24"/>
              </w:rPr>
            </w:pPr>
          </w:p>
        </w:tc>
        <w:tc>
          <w:tcPr>
            <w:tcW w:w="2331" w:type="dxa"/>
          </w:tcPr>
          <w:p w:rsidR="006103CA" w:rsidRPr="006103CA" w:rsidRDefault="006103CA" w:rsidP="00062D1B">
            <w:pPr>
              <w:suppressAutoHyphens/>
              <w:autoSpaceDN w:val="0"/>
              <w:textAlignment w:val="baseline"/>
              <w:rPr>
                <w:b/>
                <w:sz w:val="24"/>
                <w:szCs w:val="24"/>
              </w:rPr>
            </w:pPr>
            <w:r w:rsidRPr="006103CA">
              <w:rPr>
                <w:b/>
                <w:sz w:val="24"/>
                <w:szCs w:val="24"/>
              </w:rPr>
              <w:t>Общо</w:t>
            </w:r>
          </w:p>
        </w:tc>
        <w:tc>
          <w:tcPr>
            <w:tcW w:w="3686" w:type="dxa"/>
          </w:tcPr>
          <w:p w:rsidR="006103CA" w:rsidRPr="006103CA" w:rsidRDefault="006103CA" w:rsidP="00062D1B">
            <w:pPr>
              <w:suppressAutoHyphens/>
              <w:autoSpaceDN w:val="0"/>
              <w:textAlignment w:val="baseline"/>
              <w:rPr>
                <w:b/>
                <w:sz w:val="24"/>
                <w:szCs w:val="24"/>
              </w:rPr>
            </w:pPr>
            <w:r w:rsidRPr="006103CA">
              <w:rPr>
                <w:b/>
                <w:sz w:val="24"/>
                <w:szCs w:val="24"/>
              </w:rPr>
              <w:t>77142.86лв.</w:t>
            </w:r>
          </w:p>
        </w:tc>
      </w:tr>
    </w:tbl>
    <w:p w:rsidR="0072259F" w:rsidRDefault="0072259F" w:rsidP="00062D1B">
      <w:pPr>
        <w:spacing w:after="0" w:line="240" w:lineRule="auto"/>
        <w:ind w:firstLine="708"/>
        <w:jc w:val="both"/>
        <w:rPr>
          <w:rFonts w:ascii="Times New Roman" w:eastAsia="Times New Roman" w:hAnsi="Times New Roman" w:cs="Times New Roman"/>
          <w:color w:val="000000" w:themeColor="text1"/>
          <w:sz w:val="24"/>
          <w:szCs w:val="24"/>
          <w:lang w:val="bg-BG"/>
        </w:rPr>
      </w:pPr>
    </w:p>
    <w:p w:rsidR="003A63B5" w:rsidRDefault="00645702"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Инж. Пеев</w:t>
      </w:r>
      <w:r w:rsidR="00717C56">
        <w:rPr>
          <w:rFonts w:ascii="Times New Roman" w:eastAsia="Times New Roman" w:hAnsi="Times New Roman" w:cs="Times New Roman"/>
          <w:color w:val="000000" w:themeColor="text1"/>
          <w:sz w:val="24"/>
          <w:szCs w:val="24"/>
          <w:lang w:val="bg-BG"/>
        </w:rPr>
        <w:t xml:space="preserve"> </w:t>
      </w:r>
      <w:r w:rsidR="003A63B5">
        <w:rPr>
          <w:rFonts w:ascii="Times New Roman" w:eastAsia="Times New Roman" w:hAnsi="Times New Roman" w:cs="Times New Roman"/>
          <w:color w:val="000000" w:themeColor="text1"/>
          <w:sz w:val="24"/>
          <w:szCs w:val="24"/>
          <w:lang w:val="bg-BG"/>
        </w:rPr>
        <w:t>припомни, че съгласно чл. 19, ал. 3 от ПОДАВИК – вноските на членовете на Асоциацията се внасят не по-късно от 2 месеца от приемането на бюджета на Асоциацията и при забава членовете отговарят пред Асоциацията за причинените вреди по реда на ГПК.</w:t>
      </w:r>
    </w:p>
    <w:p w:rsidR="006103CA" w:rsidRDefault="006103CA"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Общото събрание</w:t>
      </w:r>
      <w:r w:rsidRPr="00A82ADB">
        <w:rPr>
          <w:rFonts w:ascii="Times New Roman" w:eastAsia="Times New Roman" w:hAnsi="Times New Roman" w:cs="Times New Roman"/>
          <w:color w:val="000000" w:themeColor="text1"/>
          <w:sz w:val="24"/>
          <w:szCs w:val="24"/>
          <w:lang w:val="bg-BG"/>
        </w:rPr>
        <w:t xml:space="preserve"> на Асоциацията продължи работа по</w:t>
      </w:r>
      <w:r w:rsidRPr="00A82ADB">
        <w:rPr>
          <w:rFonts w:ascii="Times New Roman" w:eastAsia="Times New Roman" w:hAnsi="Times New Roman" w:cs="Times New Roman"/>
          <w:b/>
          <w:color w:val="000000" w:themeColor="text1"/>
          <w:sz w:val="24"/>
          <w:szCs w:val="24"/>
          <w:lang w:val="bg-BG"/>
        </w:rPr>
        <w:t xml:space="preserve"> по</w:t>
      </w:r>
      <w:r>
        <w:rPr>
          <w:rFonts w:ascii="Times New Roman" w:eastAsia="Times New Roman" w:hAnsi="Times New Roman" w:cs="Times New Roman"/>
          <w:b/>
          <w:color w:val="000000" w:themeColor="text1"/>
          <w:sz w:val="24"/>
          <w:szCs w:val="24"/>
          <w:lang w:val="bg-BG"/>
        </w:rPr>
        <w:t xml:space="preserve"> четвърта</w:t>
      </w:r>
      <w:r w:rsidRPr="00A82ADB">
        <w:rPr>
          <w:rFonts w:ascii="Times New Roman" w:eastAsia="Times New Roman" w:hAnsi="Times New Roman" w:cs="Times New Roman"/>
          <w:b/>
          <w:color w:val="000000" w:themeColor="text1"/>
          <w:sz w:val="24"/>
          <w:szCs w:val="24"/>
          <w:lang w:val="bg-BG"/>
        </w:rPr>
        <w:t xml:space="preserve"> точка</w:t>
      </w:r>
      <w:r>
        <w:rPr>
          <w:rFonts w:ascii="Times New Roman" w:eastAsia="Times New Roman" w:hAnsi="Times New Roman" w:cs="Times New Roman"/>
          <w:b/>
          <w:color w:val="000000" w:themeColor="text1"/>
          <w:sz w:val="24"/>
          <w:szCs w:val="24"/>
          <w:lang w:val="bg-BG"/>
        </w:rPr>
        <w:t xml:space="preserve"> </w:t>
      </w:r>
      <w:r w:rsidRPr="00A82ADB">
        <w:rPr>
          <w:rFonts w:ascii="Times New Roman" w:eastAsia="Times New Roman" w:hAnsi="Times New Roman" w:cs="Times New Roman"/>
          <w:color w:val="000000" w:themeColor="text1"/>
          <w:sz w:val="24"/>
          <w:szCs w:val="24"/>
          <w:lang w:val="bg-BG"/>
        </w:rPr>
        <w:t>от дневния ред</w:t>
      </w:r>
      <w:r>
        <w:rPr>
          <w:rFonts w:ascii="Times New Roman" w:eastAsia="Times New Roman" w:hAnsi="Times New Roman" w:cs="Times New Roman"/>
          <w:color w:val="000000" w:themeColor="text1"/>
          <w:sz w:val="24"/>
          <w:szCs w:val="24"/>
          <w:lang w:val="bg-BG"/>
        </w:rPr>
        <w:t xml:space="preserve">. </w:t>
      </w:r>
    </w:p>
    <w:p w:rsidR="00340635" w:rsidRDefault="00340635" w:rsidP="00062D1B">
      <w:pPr>
        <w:suppressAutoHyphens/>
        <w:autoSpaceDN w:val="0"/>
        <w:spacing w:after="0" w:line="240" w:lineRule="auto"/>
        <w:ind w:firstLine="567"/>
        <w:jc w:val="both"/>
        <w:textAlignment w:val="baseline"/>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Председателят на Асоциацията по ВиК информира присъстващите, че с</w:t>
      </w:r>
      <w:r w:rsidRPr="00340635">
        <w:rPr>
          <w:rFonts w:ascii="Times New Roman" w:eastAsia="Times New Roman" w:hAnsi="Times New Roman" w:cs="Times New Roman"/>
          <w:color w:val="000000" w:themeColor="text1"/>
          <w:sz w:val="24"/>
          <w:szCs w:val="24"/>
          <w:lang w:val="bg-BG"/>
        </w:rPr>
        <w:t xml:space="preserve"> писмо изх. № АВиК-01-11/07.04.2025 г. е напомнено на ВиК оператора, че следва да предостави подробна инвестиционна програма за 2025 г. </w:t>
      </w:r>
      <w:r w:rsidR="002861F2">
        <w:rPr>
          <w:rFonts w:ascii="Times New Roman" w:eastAsia="Times New Roman" w:hAnsi="Times New Roman" w:cs="Times New Roman"/>
          <w:color w:val="000000" w:themeColor="text1"/>
          <w:sz w:val="24"/>
          <w:szCs w:val="24"/>
          <w:lang w:val="bg-BG"/>
        </w:rPr>
        <w:t>Допълни още, че в</w:t>
      </w:r>
      <w:r w:rsidRPr="00340635">
        <w:rPr>
          <w:rFonts w:ascii="Times New Roman" w:eastAsia="Times New Roman" w:hAnsi="Times New Roman" w:cs="Times New Roman"/>
          <w:color w:val="000000" w:themeColor="text1"/>
          <w:sz w:val="24"/>
          <w:szCs w:val="24"/>
          <w:lang w:val="bg-BG"/>
        </w:rPr>
        <w:t xml:space="preserve"> изпълнение на чл. 6.2 б. „б“ от Договора ВиК Операторът изготвя предложение за подробна инвестиционна програма по начин, който да гарантира поетапното изпълнение на задължителното ниво на инвестиции за срока на Договора, съобразявайки се с инвестиционните нужди на всички собственици на публични активи в обособената територия. По силата на чл. 7.3 б. „а“ от Договора ВиК операторът е задължен да изпълни пълния обем на задължителното ниво на инвестициите в рамките на целия срок на Договора, а именно 15 г. Съгласно изискванията на чл. 33 б. „а“ от ПОДАВИК Асоциацията одобрява подробната инвестиционна програма на ВиК </w:t>
      </w:r>
      <w:r w:rsidRPr="00340635">
        <w:rPr>
          <w:rFonts w:ascii="Times New Roman" w:eastAsia="Times New Roman" w:hAnsi="Times New Roman" w:cs="Times New Roman"/>
          <w:color w:val="000000" w:themeColor="text1"/>
          <w:sz w:val="24"/>
          <w:szCs w:val="24"/>
          <w:lang w:val="bg-BG"/>
        </w:rPr>
        <w:lastRenderedPageBreak/>
        <w:t xml:space="preserve">оператора за текущата година не по-късно от 30 април на същата година. </w:t>
      </w:r>
      <w:r w:rsidR="002861F2">
        <w:rPr>
          <w:rFonts w:ascii="Times New Roman" w:eastAsia="Times New Roman" w:hAnsi="Times New Roman" w:cs="Times New Roman"/>
          <w:color w:val="000000" w:themeColor="text1"/>
          <w:sz w:val="24"/>
          <w:szCs w:val="24"/>
          <w:lang w:val="bg-BG"/>
        </w:rPr>
        <w:t>Инж. Пеев информира, че с</w:t>
      </w:r>
      <w:r w:rsidRPr="00340635">
        <w:rPr>
          <w:rFonts w:ascii="Times New Roman" w:eastAsia="Times New Roman" w:hAnsi="Times New Roman" w:cs="Times New Roman"/>
          <w:color w:val="000000" w:themeColor="text1"/>
          <w:sz w:val="24"/>
          <w:szCs w:val="24"/>
          <w:lang w:val="bg-BG"/>
        </w:rPr>
        <w:t xml:space="preserve"> писмо вх. № АВиК-01-11-1/08.05.2025 г. е получена въпросната програма. </w:t>
      </w:r>
    </w:p>
    <w:p w:rsidR="004F78C4" w:rsidRPr="00E239AE" w:rsidRDefault="004F78C4" w:rsidP="00062D1B">
      <w:pPr>
        <w:suppressAutoHyphens/>
        <w:autoSpaceDN w:val="0"/>
        <w:spacing w:after="0" w:line="240" w:lineRule="auto"/>
        <w:ind w:firstLine="567"/>
        <w:jc w:val="both"/>
        <w:textAlignment w:val="baseline"/>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Инж. Пеев даде думата на инж. Явор Миланов. Той каза</w:t>
      </w:r>
      <w:r w:rsidR="00820A04">
        <w:rPr>
          <w:rFonts w:ascii="Times New Roman" w:eastAsia="Times New Roman" w:hAnsi="Times New Roman" w:cs="Times New Roman"/>
          <w:color w:val="000000" w:themeColor="text1"/>
          <w:sz w:val="24"/>
          <w:szCs w:val="24"/>
          <w:lang w:val="bg-BG"/>
        </w:rPr>
        <w:t>: „ До последно мислех да  предоставя по</w:t>
      </w:r>
      <w:r w:rsidR="004126AE">
        <w:rPr>
          <w:rFonts w:ascii="Times New Roman" w:eastAsia="Times New Roman" w:hAnsi="Times New Roman" w:cs="Times New Roman"/>
          <w:color w:val="000000" w:themeColor="text1"/>
          <w:sz w:val="24"/>
          <w:szCs w:val="24"/>
          <w:lang w:val="bg-BG"/>
        </w:rPr>
        <w:t>дробна инвестиционна програма</w:t>
      </w:r>
      <w:r w:rsidR="00820A04">
        <w:rPr>
          <w:rFonts w:ascii="Times New Roman" w:eastAsia="Times New Roman" w:hAnsi="Times New Roman" w:cs="Times New Roman"/>
          <w:color w:val="000000" w:themeColor="text1"/>
          <w:sz w:val="24"/>
          <w:szCs w:val="24"/>
          <w:lang w:val="bg-BG"/>
        </w:rPr>
        <w:t xml:space="preserve"> само за Омуртаг, Антоново и Опака. За двете големи общини – Търговище и Попово знаете, че на 10.02.2025 г. подписахме договора с МОСВ за европейските средства. В този голям за нас проект ВиК ще участва в него с</w:t>
      </w:r>
      <w:r w:rsidR="00E239AE">
        <w:rPr>
          <w:rFonts w:ascii="Times New Roman" w:eastAsia="Times New Roman" w:hAnsi="Times New Roman" w:cs="Times New Roman"/>
          <w:color w:val="000000" w:themeColor="text1"/>
          <w:sz w:val="24"/>
          <w:szCs w:val="24"/>
          <w:lang w:val="bg-BG"/>
        </w:rPr>
        <w:t xml:space="preserve"> единадесет милиона и седемстотин двадесет и една хиляди лева</w:t>
      </w:r>
      <w:r w:rsidR="00820A04">
        <w:rPr>
          <w:rFonts w:ascii="Times New Roman" w:eastAsia="Times New Roman" w:hAnsi="Times New Roman" w:cs="Times New Roman"/>
          <w:color w:val="000000" w:themeColor="text1"/>
          <w:sz w:val="24"/>
          <w:szCs w:val="24"/>
          <w:lang w:val="bg-BG"/>
        </w:rPr>
        <w:t>, което е повече, отколкото цялата задължителна програма</w:t>
      </w:r>
      <w:r w:rsidR="004126AE">
        <w:rPr>
          <w:rFonts w:ascii="Times New Roman" w:eastAsia="Times New Roman" w:hAnsi="Times New Roman" w:cs="Times New Roman"/>
          <w:color w:val="000000" w:themeColor="text1"/>
          <w:sz w:val="24"/>
          <w:szCs w:val="24"/>
          <w:lang w:val="bg-BG"/>
        </w:rPr>
        <w:t xml:space="preserve"> за срока на Договора. Допитах</w:t>
      </w:r>
      <w:r w:rsidR="00E239AE">
        <w:rPr>
          <w:rFonts w:ascii="Times New Roman" w:eastAsia="Times New Roman" w:hAnsi="Times New Roman" w:cs="Times New Roman"/>
          <w:color w:val="000000" w:themeColor="text1"/>
          <w:sz w:val="24"/>
          <w:szCs w:val="24"/>
          <w:lang w:val="bg-BG"/>
        </w:rPr>
        <w:t xml:space="preserve"> се до МРРБ и Български ВиК Холдинг, казаха да внесем подробна инвестиционна програма с Търговище и Попово. Така че за тези общини ще правим аварийни неща, защото няма да имаме въздух да правим на петте общини. Това което дотук сме изпълнили и самоучастието какво следва след като сме преизпълнили</w:t>
      </w:r>
      <w:r w:rsidR="00E239AE">
        <w:rPr>
          <w:rFonts w:ascii="Times New Roman" w:eastAsia="Times New Roman" w:hAnsi="Times New Roman" w:cs="Times New Roman"/>
          <w:color w:val="000000" w:themeColor="text1"/>
          <w:sz w:val="24"/>
          <w:szCs w:val="24"/>
        </w:rPr>
        <w:t>?</w:t>
      </w:r>
      <w:r w:rsidR="00E239AE">
        <w:rPr>
          <w:rFonts w:ascii="Times New Roman" w:eastAsia="Times New Roman" w:hAnsi="Times New Roman" w:cs="Times New Roman"/>
          <w:color w:val="000000" w:themeColor="text1"/>
          <w:sz w:val="24"/>
          <w:szCs w:val="24"/>
          <w:lang w:val="bg-BG"/>
        </w:rPr>
        <w:t xml:space="preserve"> </w:t>
      </w:r>
      <w:r w:rsidR="00E759FD">
        <w:rPr>
          <w:rFonts w:ascii="Times New Roman" w:eastAsia="Times New Roman" w:hAnsi="Times New Roman" w:cs="Times New Roman"/>
          <w:color w:val="000000" w:themeColor="text1"/>
          <w:sz w:val="24"/>
          <w:szCs w:val="24"/>
          <w:lang w:val="bg-BG"/>
        </w:rPr>
        <w:t>Защото тези единадесет милиона седемстотин двадесет и една хиляди лева ще ги връщаме петнадесет години. Отделно, че ще вдигнем цената на водата за цялата област.“.</w:t>
      </w:r>
    </w:p>
    <w:p w:rsidR="00645702" w:rsidRDefault="00340635" w:rsidP="00062D1B">
      <w:pPr>
        <w:spacing w:after="0" w:line="240" w:lineRule="auto"/>
        <w:ind w:firstLine="380"/>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Председателят прочете проекта на решение по т. 4 от дневния ред, както следва:</w:t>
      </w:r>
      <w:r w:rsidRPr="00340635">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w:t>
      </w:r>
      <w:r w:rsidRPr="00BD1030">
        <w:rPr>
          <w:rFonts w:ascii="Times New Roman" w:eastAsia="Times New Roman" w:hAnsi="Times New Roman"/>
          <w:sz w:val="24"/>
          <w:szCs w:val="24"/>
          <w:lang w:val="bg-BG"/>
        </w:rPr>
        <w:t xml:space="preserve">На основание чл. 33 б. „а“ от Правилника за организацията и дейността на асоциациите по водоснабдяване и канализация, Общото събрание на Асоциацията по ВиК на обособената територия, обслужвана от „Водоснабдяване и канализация“ ООД, гр. Търговище, </w:t>
      </w:r>
      <w:r w:rsidRPr="00BD1030">
        <w:rPr>
          <w:rFonts w:ascii="Times New Roman" w:eastAsia="Times New Roman" w:hAnsi="Times New Roman"/>
          <w:b/>
          <w:sz w:val="24"/>
          <w:szCs w:val="24"/>
          <w:lang w:val="bg-BG"/>
        </w:rPr>
        <w:t xml:space="preserve">одобрява </w:t>
      </w:r>
      <w:r w:rsidRPr="00BD1030">
        <w:rPr>
          <w:rFonts w:ascii="Times New Roman" w:eastAsia="Times New Roman" w:hAnsi="Times New Roman"/>
          <w:sz w:val="24"/>
          <w:szCs w:val="24"/>
          <w:lang w:val="bg-BG"/>
        </w:rPr>
        <w:t>подробната инвестиционна програма за 2025 г. на „Водоснабдяване и канализация“ ООД гр.Търговище</w:t>
      </w:r>
      <w:r>
        <w:rPr>
          <w:rFonts w:ascii="Times New Roman" w:eastAsia="Times New Roman" w:hAnsi="Times New Roman"/>
          <w:sz w:val="24"/>
          <w:szCs w:val="24"/>
          <w:lang w:val="bg-BG"/>
        </w:rPr>
        <w:t>.“.</w:t>
      </w:r>
    </w:p>
    <w:p w:rsidR="00340635" w:rsidRDefault="00340635" w:rsidP="00062D1B">
      <w:pPr>
        <w:spacing w:after="0" w:line="240" w:lineRule="auto"/>
        <w:ind w:firstLine="708"/>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Инж. Пеев</w:t>
      </w:r>
      <w:r w:rsidRPr="00816F8B">
        <w:rPr>
          <w:rFonts w:ascii="Times New Roman" w:eastAsia="Times New Roman" w:hAnsi="Times New Roman" w:cs="Times New Roman"/>
          <w:color w:val="000000" w:themeColor="text1"/>
          <w:sz w:val="24"/>
          <w:szCs w:val="24"/>
          <w:lang w:val="bg-BG"/>
        </w:rPr>
        <w:t xml:space="preserve"> информира</w:t>
      </w:r>
      <w:r>
        <w:rPr>
          <w:rFonts w:ascii="Times New Roman" w:eastAsia="Times New Roman" w:hAnsi="Times New Roman" w:cs="Times New Roman"/>
          <w:color w:val="000000" w:themeColor="text1"/>
          <w:sz w:val="24"/>
          <w:szCs w:val="24"/>
          <w:lang w:val="bg-BG"/>
        </w:rPr>
        <w:t xml:space="preserve"> присъстащите, за позицията на двете министерства. Съобщи, че МРРБ е „ за приемане“, а позицията на МОСВ е „че точката от дневния ред е от компетентността на </w:t>
      </w:r>
      <w:r>
        <w:rPr>
          <w:rFonts w:ascii="Times New Roman" w:eastAsia="Times New Roman" w:hAnsi="Times New Roman" w:cs="Times New Roman"/>
          <w:color w:val="000000" w:themeColor="text1"/>
          <w:sz w:val="24"/>
          <w:szCs w:val="24"/>
          <w:lang w:val="bg-BG"/>
        </w:rPr>
        <w:tab/>
        <w:t>Министъра на регионалното развитие и благоустройството“ и следва да гласува  съгласно получения от него мандат.</w:t>
      </w:r>
    </w:p>
    <w:p w:rsidR="00340635" w:rsidRDefault="00340635" w:rsidP="00062D1B">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bg-BG"/>
        </w:rPr>
        <w:t>П</w:t>
      </w:r>
      <w:r w:rsidRPr="004470EC">
        <w:rPr>
          <w:rFonts w:ascii="Times New Roman" w:eastAsia="Times New Roman" w:hAnsi="Times New Roman" w:cs="Times New Roman"/>
          <w:color w:val="000000" w:themeColor="text1"/>
          <w:sz w:val="24"/>
          <w:szCs w:val="24"/>
          <w:lang w:val="bg-BG"/>
        </w:rPr>
        <w:t>ристъпи</w:t>
      </w:r>
      <w:r>
        <w:rPr>
          <w:rFonts w:ascii="Times New Roman" w:eastAsia="Times New Roman" w:hAnsi="Times New Roman" w:cs="Times New Roman"/>
          <w:color w:val="000000" w:themeColor="text1"/>
          <w:sz w:val="24"/>
          <w:szCs w:val="24"/>
          <w:lang w:val="bg-BG"/>
        </w:rPr>
        <w:t xml:space="preserve"> се </w:t>
      </w:r>
      <w:r w:rsidRPr="004470EC">
        <w:rPr>
          <w:rFonts w:ascii="Times New Roman" w:eastAsia="Times New Roman" w:hAnsi="Times New Roman" w:cs="Times New Roman"/>
          <w:color w:val="000000" w:themeColor="text1"/>
          <w:sz w:val="24"/>
          <w:szCs w:val="24"/>
          <w:lang w:val="bg-BG"/>
        </w:rPr>
        <w:t>към гласуване</w:t>
      </w:r>
      <w:r>
        <w:rPr>
          <w:rFonts w:ascii="Times New Roman" w:eastAsia="Times New Roman" w:hAnsi="Times New Roman" w:cs="Times New Roman"/>
          <w:color w:val="000000" w:themeColor="text1"/>
          <w:sz w:val="24"/>
          <w:szCs w:val="24"/>
          <w:lang w:val="bg-BG"/>
        </w:rPr>
        <w:t xml:space="preserve">: </w:t>
      </w:r>
    </w:p>
    <w:p w:rsidR="00340635" w:rsidRPr="0076219D" w:rsidRDefault="00340635"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color w:val="000000" w:themeColor="text1"/>
          <w:sz w:val="24"/>
          <w:szCs w:val="24"/>
          <w:lang w:val="bg-BG"/>
        </w:rPr>
        <w:t xml:space="preserve">Държавата, представлявана от Областен управител  -  35 % </w:t>
      </w:r>
      <w:r w:rsidRPr="0076219D">
        <w:rPr>
          <w:rFonts w:ascii="Times New Roman" w:eastAsia="Times New Roman" w:hAnsi="Times New Roman" w:cs="Times New Roman"/>
          <w:sz w:val="24"/>
          <w:szCs w:val="24"/>
          <w:lang w:val="bg-BG"/>
        </w:rPr>
        <w:t xml:space="preserve">–ЗА </w:t>
      </w:r>
      <w:r>
        <w:rPr>
          <w:rFonts w:ascii="Times New Roman" w:eastAsia="Times New Roman" w:hAnsi="Times New Roman" w:cs="Times New Roman"/>
          <w:sz w:val="24"/>
          <w:szCs w:val="24"/>
          <w:lang w:val="bg-BG"/>
        </w:rPr>
        <w:t xml:space="preserve"> МРРБ</w:t>
      </w:r>
    </w:p>
    <w:p w:rsidR="00340635" w:rsidRPr="0076219D" w:rsidRDefault="00340635"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Търговище – 31,89% - ЗА</w:t>
      </w:r>
    </w:p>
    <w:p w:rsidR="00340635" w:rsidRPr="0076219D" w:rsidRDefault="00340635"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Омуртаг – 12,23% - ЗА</w:t>
      </w:r>
    </w:p>
    <w:p w:rsidR="00340635" w:rsidRPr="0076219D" w:rsidRDefault="00340635"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Опака – 3,35 % - ЗА</w:t>
      </w:r>
    </w:p>
    <w:p w:rsidR="00340635" w:rsidRPr="0076219D" w:rsidRDefault="00340635" w:rsidP="00062D1B">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bg-BG"/>
        </w:rPr>
      </w:pPr>
      <w:r w:rsidRPr="0076219D">
        <w:rPr>
          <w:rFonts w:ascii="Times New Roman" w:eastAsia="Times New Roman" w:hAnsi="Times New Roman" w:cs="Times New Roman"/>
          <w:sz w:val="24"/>
          <w:szCs w:val="24"/>
          <w:lang w:val="bg-BG"/>
        </w:rPr>
        <w:t>Община Антоново – 3.21 % - ЗА</w:t>
      </w:r>
    </w:p>
    <w:p w:rsidR="00340635" w:rsidRPr="00E44CFE" w:rsidRDefault="00340635" w:rsidP="00062D1B">
      <w:pPr>
        <w:suppressAutoHyphens/>
        <w:autoSpaceDN w:val="0"/>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E44CFE">
        <w:rPr>
          <w:rFonts w:ascii="Times New Roman" w:eastAsia="Times New Roman" w:hAnsi="Times New Roman" w:cs="Times New Roman"/>
          <w:color w:val="000000" w:themeColor="text1"/>
          <w:sz w:val="24"/>
          <w:szCs w:val="24"/>
        </w:rPr>
        <w:t>С</w:t>
      </w:r>
      <w:r w:rsidRPr="00E44CFE">
        <w:rPr>
          <w:rFonts w:ascii="Times New Roman" w:eastAsia="Times New Roman" w:hAnsi="Times New Roman" w:cs="Times New Roman"/>
          <w:color w:val="000000" w:themeColor="text1"/>
          <w:sz w:val="24"/>
          <w:szCs w:val="24"/>
          <w:lang w:val="bg-BG"/>
        </w:rPr>
        <w:t xml:space="preserve"> пълно единодушие</w:t>
      </w:r>
      <w:r w:rsidRPr="00E44CFE">
        <w:rPr>
          <w:rFonts w:ascii="Times New Roman" w:eastAsia="Times New Roman" w:hAnsi="Times New Roman" w:cs="Times New Roman"/>
          <w:color w:val="000000" w:themeColor="text1"/>
          <w:sz w:val="24"/>
          <w:szCs w:val="24"/>
        </w:rPr>
        <w:t xml:space="preserve"> (</w:t>
      </w:r>
      <w:r w:rsidRPr="00E44CFE">
        <w:rPr>
          <w:rFonts w:ascii="Times New Roman" w:eastAsia="Times New Roman" w:hAnsi="Times New Roman" w:cs="Times New Roman"/>
          <w:b/>
          <w:color w:val="000000" w:themeColor="text1"/>
          <w:sz w:val="24"/>
          <w:szCs w:val="24"/>
        </w:rPr>
        <w:t>100% - ЗА)</w:t>
      </w:r>
      <w:r w:rsidRPr="00E44CFE">
        <w:rPr>
          <w:rFonts w:ascii="Times New Roman" w:eastAsia="Times New Roman" w:hAnsi="Times New Roman" w:cs="Times New Roman"/>
          <w:color w:val="000000" w:themeColor="text1"/>
          <w:sz w:val="24"/>
          <w:szCs w:val="24"/>
          <w:lang w:val="bg-BG"/>
        </w:rPr>
        <w:t xml:space="preserve"> от присъстващите членове</w:t>
      </w:r>
      <w:r w:rsidRPr="00E44CFE">
        <w:rPr>
          <w:rFonts w:ascii="Times New Roman" w:eastAsia="Times New Roman" w:hAnsi="Times New Roman" w:cs="Times New Roman"/>
          <w:color w:val="000000" w:themeColor="text1"/>
          <w:sz w:val="24"/>
          <w:szCs w:val="24"/>
        </w:rPr>
        <w:t xml:space="preserve"> с право на глас на общо </w:t>
      </w:r>
      <w:r w:rsidRPr="007C53AE">
        <w:rPr>
          <w:rFonts w:ascii="Times New Roman" w:eastAsia="Times New Roman" w:hAnsi="Times New Roman" w:cs="Times New Roman"/>
          <w:b/>
          <w:color w:val="000000" w:themeColor="text1"/>
          <w:sz w:val="24"/>
          <w:szCs w:val="24"/>
        </w:rPr>
        <w:t>82</w:t>
      </w:r>
      <w:r w:rsidRPr="007C53AE">
        <w:rPr>
          <w:rFonts w:ascii="Times New Roman" w:eastAsia="Times New Roman" w:hAnsi="Times New Roman" w:cs="Times New Roman"/>
          <w:b/>
          <w:color w:val="000000" w:themeColor="text1"/>
          <w:sz w:val="24"/>
          <w:szCs w:val="24"/>
          <w:lang w:val="bg-BG"/>
        </w:rPr>
        <w:t>,</w:t>
      </w:r>
      <w:r w:rsidRPr="007C53AE">
        <w:rPr>
          <w:rFonts w:ascii="Times New Roman" w:eastAsia="Times New Roman" w:hAnsi="Times New Roman" w:cs="Times New Roman"/>
          <w:b/>
          <w:color w:val="000000" w:themeColor="text1"/>
          <w:sz w:val="24"/>
          <w:szCs w:val="24"/>
        </w:rPr>
        <w:t>47</w:t>
      </w:r>
      <w:r w:rsidRPr="007C53AE">
        <w:rPr>
          <w:rFonts w:ascii="Times New Roman" w:eastAsia="Times New Roman" w:hAnsi="Times New Roman" w:cs="Times New Roman"/>
          <w:b/>
          <w:color w:val="000000" w:themeColor="text1"/>
          <w:sz w:val="24"/>
          <w:szCs w:val="24"/>
          <w:lang w:val="bg-BG"/>
        </w:rPr>
        <w:t>%</w:t>
      </w:r>
      <w:r>
        <w:rPr>
          <w:rFonts w:ascii="Times New Roman" w:eastAsia="Times New Roman" w:hAnsi="Times New Roman" w:cs="Times New Roman"/>
          <w:b/>
          <w:color w:val="000000" w:themeColor="text1"/>
          <w:sz w:val="24"/>
          <w:szCs w:val="24"/>
        </w:rPr>
        <w:t xml:space="preserve"> </w:t>
      </w:r>
      <w:r w:rsidRPr="007C53AE">
        <w:rPr>
          <w:rFonts w:ascii="Times New Roman" w:eastAsia="Times New Roman" w:hAnsi="Times New Roman" w:cs="Times New Roman"/>
          <w:color w:val="000000" w:themeColor="text1"/>
          <w:sz w:val="24"/>
          <w:szCs w:val="24"/>
        </w:rPr>
        <w:t>от</w:t>
      </w:r>
      <w:r w:rsidRPr="00E44CFE">
        <w:rPr>
          <w:rFonts w:ascii="Times New Roman" w:eastAsia="Times New Roman" w:hAnsi="Times New Roman" w:cs="Times New Roman"/>
          <w:color w:val="000000" w:themeColor="text1"/>
          <w:sz w:val="24"/>
          <w:szCs w:val="24"/>
        </w:rPr>
        <w:t xml:space="preserve"> всички гласове</w:t>
      </w:r>
      <w:r w:rsidRPr="00E44CFE">
        <w:rPr>
          <w:rFonts w:ascii="Times New Roman" w:eastAsia="Times New Roman" w:hAnsi="Times New Roman" w:cs="Times New Roman"/>
          <w:color w:val="000000" w:themeColor="text1"/>
          <w:sz w:val="24"/>
          <w:szCs w:val="24"/>
          <w:lang w:val="bg-BG"/>
        </w:rPr>
        <w:t>, на основание чл. 198в, ал. 9 от Закона за водите се взе следното решение</w:t>
      </w:r>
      <w:r w:rsidRPr="00E44CFE">
        <w:rPr>
          <w:rFonts w:ascii="Times New Roman" w:eastAsia="Times New Roman" w:hAnsi="Times New Roman" w:cs="Times New Roman"/>
          <w:color w:val="000000" w:themeColor="text1"/>
          <w:sz w:val="24"/>
          <w:szCs w:val="24"/>
        </w:rPr>
        <w:t>:</w:t>
      </w:r>
    </w:p>
    <w:p w:rsidR="00340635" w:rsidRPr="008F36CF" w:rsidRDefault="00340635" w:rsidP="00062D1B">
      <w:pPr>
        <w:suppressAutoHyphens/>
        <w:autoSpaceDN w:val="0"/>
        <w:spacing w:after="0" w:line="240" w:lineRule="auto"/>
        <w:ind w:firstLine="720"/>
        <w:jc w:val="center"/>
        <w:textAlignment w:val="baseline"/>
        <w:rPr>
          <w:rFonts w:ascii="Times New Roman" w:eastAsia="Times New Roman" w:hAnsi="Times New Roman" w:cs="Times New Roman"/>
          <w:b/>
          <w:color w:val="000000" w:themeColor="text1"/>
          <w:sz w:val="24"/>
          <w:szCs w:val="24"/>
          <w:lang w:val="bg-BG"/>
        </w:rPr>
      </w:pPr>
      <w:r>
        <w:rPr>
          <w:rFonts w:ascii="Times New Roman" w:eastAsia="Times New Roman" w:hAnsi="Times New Roman" w:cs="Times New Roman"/>
          <w:b/>
          <w:color w:val="000000" w:themeColor="text1"/>
          <w:sz w:val="24"/>
          <w:szCs w:val="24"/>
          <w:lang w:val="bg-BG"/>
        </w:rPr>
        <w:t>РЕШЕНИЕ № 4</w:t>
      </w:r>
    </w:p>
    <w:p w:rsidR="00340635" w:rsidRDefault="00340635" w:rsidP="00062D1B">
      <w:pPr>
        <w:spacing w:after="0" w:line="240" w:lineRule="auto"/>
        <w:ind w:firstLine="380"/>
        <w:jc w:val="both"/>
        <w:rPr>
          <w:rFonts w:ascii="Times New Roman" w:eastAsia="Times New Roman" w:hAnsi="Times New Roman" w:cs="Times New Roman"/>
          <w:color w:val="000000" w:themeColor="text1"/>
          <w:sz w:val="24"/>
          <w:szCs w:val="24"/>
          <w:lang w:val="bg-BG"/>
        </w:rPr>
      </w:pPr>
      <w:r w:rsidRPr="00BD1030">
        <w:rPr>
          <w:rFonts w:ascii="Times New Roman" w:eastAsia="Times New Roman" w:hAnsi="Times New Roman"/>
          <w:sz w:val="24"/>
          <w:szCs w:val="24"/>
          <w:lang w:val="bg-BG"/>
        </w:rPr>
        <w:t xml:space="preserve">На основание чл. 33 б. „а“ от Правилника за организацията и дейността на асоциациите по водоснабдяване и канализация, Общото събрание на Асоциацията по ВиК на обособената територия, обслужвана от „Водоснабдяване и канализация“ ООД, гр. Търговище, </w:t>
      </w:r>
      <w:r w:rsidRPr="00BD1030">
        <w:rPr>
          <w:rFonts w:ascii="Times New Roman" w:eastAsia="Times New Roman" w:hAnsi="Times New Roman"/>
          <w:b/>
          <w:sz w:val="24"/>
          <w:szCs w:val="24"/>
          <w:lang w:val="bg-BG"/>
        </w:rPr>
        <w:t xml:space="preserve">одобрява </w:t>
      </w:r>
      <w:r w:rsidRPr="00BD1030">
        <w:rPr>
          <w:rFonts w:ascii="Times New Roman" w:eastAsia="Times New Roman" w:hAnsi="Times New Roman"/>
          <w:sz w:val="24"/>
          <w:szCs w:val="24"/>
          <w:lang w:val="bg-BG"/>
        </w:rPr>
        <w:t>подробната инвестиционна програма за 2025 г. на „Водоснабдяване и канализация“ ООД гр.Търговище</w:t>
      </w:r>
      <w:r>
        <w:rPr>
          <w:rFonts w:ascii="Times New Roman" w:eastAsia="Times New Roman" w:hAnsi="Times New Roman"/>
          <w:sz w:val="24"/>
          <w:szCs w:val="24"/>
          <w:lang w:val="bg-BG"/>
        </w:rPr>
        <w:t>.</w:t>
      </w:r>
    </w:p>
    <w:p w:rsidR="00717C56" w:rsidRPr="00572CCE" w:rsidRDefault="00456051" w:rsidP="00062D1B">
      <w:pPr>
        <w:spacing w:after="0" w:line="240" w:lineRule="auto"/>
        <w:ind w:firstLine="380"/>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color w:val="000000" w:themeColor="text1"/>
          <w:sz w:val="24"/>
          <w:szCs w:val="24"/>
          <w:lang w:val="bg-BG"/>
        </w:rPr>
        <w:t>Няма изказвания.</w:t>
      </w:r>
    </w:p>
    <w:p w:rsidR="009A25BA" w:rsidRDefault="000C2929" w:rsidP="00062D1B">
      <w:pPr>
        <w:spacing w:line="240" w:lineRule="auto"/>
        <w:ind w:firstLine="380"/>
        <w:jc w:val="both"/>
        <w:rPr>
          <w:rFonts w:ascii="Times New Roman" w:hAnsi="Times New Roman" w:cs="Times New Roman"/>
          <w:color w:val="000000" w:themeColor="text1"/>
          <w:sz w:val="24"/>
          <w:szCs w:val="24"/>
          <w:lang w:val="bg-BG" w:eastAsia="bg-BG"/>
        </w:rPr>
      </w:pPr>
      <w:r w:rsidRPr="00CC36F6">
        <w:rPr>
          <w:rFonts w:ascii="Times New Roman" w:hAnsi="Times New Roman" w:cs="Times New Roman"/>
          <w:color w:val="000000" w:themeColor="text1"/>
          <w:sz w:val="24"/>
          <w:szCs w:val="24"/>
          <w:lang w:val="bg-BG" w:eastAsia="bg-BG"/>
        </w:rPr>
        <w:t xml:space="preserve">Поради изчерпване на дневния ред </w:t>
      </w:r>
      <w:r w:rsidR="00B346AE">
        <w:rPr>
          <w:rFonts w:ascii="Times New Roman" w:hAnsi="Times New Roman" w:cs="Times New Roman"/>
          <w:color w:val="000000" w:themeColor="text1"/>
          <w:sz w:val="24"/>
          <w:szCs w:val="24"/>
          <w:lang w:val="bg-BG" w:eastAsia="bg-BG"/>
        </w:rPr>
        <w:t>инж. Пеев</w:t>
      </w:r>
      <w:r w:rsidRPr="00CC36F6">
        <w:rPr>
          <w:rFonts w:ascii="Times New Roman" w:hAnsi="Times New Roman" w:cs="Times New Roman"/>
          <w:color w:val="000000" w:themeColor="text1"/>
          <w:sz w:val="24"/>
          <w:szCs w:val="24"/>
          <w:lang w:val="bg-BG" w:eastAsia="bg-BG"/>
        </w:rPr>
        <w:t xml:space="preserve"> закри </w:t>
      </w:r>
      <w:r w:rsidR="005D56C6">
        <w:rPr>
          <w:rFonts w:ascii="Times New Roman" w:hAnsi="Times New Roman" w:cs="Times New Roman"/>
          <w:color w:val="000000" w:themeColor="text1"/>
          <w:sz w:val="24"/>
          <w:szCs w:val="24"/>
          <w:lang w:val="bg-BG" w:eastAsia="bg-BG"/>
        </w:rPr>
        <w:t>редовното</w:t>
      </w:r>
      <w:r w:rsidRPr="00CC36F6">
        <w:rPr>
          <w:rFonts w:ascii="Times New Roman" w:hAnsi="Times New Roman" w:cs="Times New Roman"/>
          <w:color w:val="000000" w:themeColor="text1"/>
          <w:sz w:val="24"/>
          <w:szCs w:val="24"/>
          <w:lang w:val="bg-BG" w:eastAsia="bg-BG"/>
        </w:rPr>
        <w:t xml:space="preserve"> заседание</w:t>
      </w:r>
      <w:r w:rsidR="005D56C6">
        <w:rPr>
          <w:rFonts w:ascii="Times New Roman" w:hAnsi="Times New Roman" w:cs="Times New Roman"/>
          <w:color w:val="000000" w:themeColor="text1"/>
          <w:sz w:val="24"/>
          <w:szCs w:val="24"/>
          <w:lang w:val="bg-BG" w:eastAsia="bg-BG"/>
        </w:rPr>
        <w:t xml:space="preserve"> </w:t>
      </w:r>
      <w:r w:rsidRPr="00CC36F6">
        <w:rPr>
          <w:rFonts w:ascii="Times New Roman" w:hAnsi="Times New Roman" w:cs="Times New Roman"/>
          <w:color w:val="000000" w:themeColor="text1"/>
          <w:sz w:val="24"/>
          <w:szCs w:val="24"/>
          <w:lang w:val="bg-BG" w:eastAsia="bg-BG"/>
        </w:rPr>
        <w:t>на общото</w:t>
      </w:r>
      <w:r>
        <w:rPr>
          <w:rFonts w:ascii="Times New Roman" w:hAnsi="Times New Roman" w:cs="Times New Roman"/>
          <w:color w:val="000000" w:themeColor="text1"/>
          <w:sz w:val="24"/>
          <w:szCs w:val="24"/>
          <w:lang w:val="bg-BG" w:eastAsia="bg-BG"/>
        </w:rPr>
        <w:t xml:space="preserve"> събрание на Асоциация по ВиК </w:t>
      </w:r>
      <w:r w:rsidR="005D56C6">
        <w:rPr>
          <w:rFonts w:ascii="Times New Roman" w:hAnsi="Times New Roman" w:cs="Times New Roman"/>
          <w:color w:val="000000" w:themeColor="text1"/>
          <w:sz w:val="24"/>
          <w:szCs w:val="24"/>
          <w:lang w:val="bg-BG" w:eastAsia="bg-BG"/>
        </w:rPr>
        <w:t>Търговище</w:t>
      </w:r>
      <w:r w:rsidR="005D56C6" w:rsidRPr="005D56C6">
        <w:rPr>
          <w:rFonts w:ascii="Times New Roman" w:hAnsi="Times New Roman" w:cs="Times New Roman"/>
          <w:color w:val="000000" w:themeColor="text1"/>
          <w:sz w:val="24"/>
          <w:szCs w:val="24"/>
          <w:lang w:val="bg-BG" w:eastAsia="bg-BG"/>
        </w:rPr>
        <w:t xml:space="preserve"> </w:t>
      </w:r>
      <w:r w:rsidR="00842B3D">
        <w:rPr>
          <w:rFonts w:ascii="Times New Roman" w:hAnsi="Times New Roman" w:cs="Times New Roman"/>
          <w:color w:val="000000" w:themeColor="text1"/>
          <w:sz w:val="24"/>
          <w:szCs w:val="24"/>
          <w:lang w:val="bg-BG" w:eastAsia="bg-BG"/>
        </w:rPr>
        <w:t>в 11:05</w:t>
      </w:r>
      <w:r w:rsidR="005D56C6">
        <w:rPr>
          <w:rFonts w:ascii="Times New Roman" w:hAnsi="Times New Roman" w:cs="Times New Roman"/>
          <w:color w:val="000000" w:themeColor="text1"/>
          <w:sz w:val="24"/>
          <w:szCs w:val="24"/>
          <w:lang w:val="bg-BG" w:eastAsia="bg-BG"/>
        </w:rPr>
        <w:t xml:space="preserve"> часа. </w:t>
      </w:r>
    </w:p>
    <w:p w:rsidR="009A25BA" w:rsidRDefault="000C2929" w:rsidP="00062D1B">
      <w:pPr>
        <w:spacing w:line="240" w:lineRule="auto"/>
        <w:ind w:firstLine="380"/>
        <w:jc w:val="both"/>
        <w:rPr>
          <w:rFonts w:ascii="Times New Roman" w:hAnsi="Times New Roman" w:cs="Times New Roman"/>
          <w:color w:val="000000" w:themeColor="text1"/>
          <w:sz w:val="24"/>
          <w:szCs w:val="24"/>
          <w:lang w:val="bg-BG" w:eastAsia="bg-BG"/>
        </w:rPr>
      </w:pPr>
      <w:r>
        <w:rPr>
          <w:rFonts w:ascii="Times New Roman" w:hAnsi="Times New Roman" w:cs="Times New Roman"/>
          <w:color w:val="000000" w:themeColor="text1"/>
          <w:sz w:val="24"/>
          <w:szCs w:val="24"/>
          <w:lang w:val="bg-BG" w:eastAsia="bg-BG"/>
        </w:rPr>
        <w:t>В съответствие с изискванията на чл. 15, ал. 6 и ал. 7 от ПОДАВИК протоколът и приложенията към него се публикуват на интернет страницата на съответната областна администрация</w:t>
      </w:r>
      <w:r w:rsidR="00B93B96">
        <w:rPr>
          <w:rFonts w:ascii="Times New Roman" w:hAnsi="Times New Roman" w:cs="Times New Roman"/>
          <w:color w:val="000000" w:themeColor="text1"/>
          <w:sz w:val="24"/>
          <w:szCs w:val="24"/>
          <w:lang w:val="bg-BG" w:eastAsia="bg-BG"/>
        </w:rPr>
        <w:t xml:space="preserve"> </w:t>
      </w:r>
      <w:r w:rsidR="00AB788F">
        <w:rPr>
          <w:rFonts w:ascii="Times New Roman" w:hAnsi="Times New Roman" w:cs="Times New Roman"/>
          <w:color w:val="000000" w:themeColor="text1"/>
          <w:sz w:val="24"/>
          <w:szCs w:val="24"/>
          <w:lang w:val="bg-BG" w:eastAsia="bg-BG"/>
        </w:rPr>
        <w:t>-</w:t>
      </w:r>
      <w:r w:rsidR="00B93B96">
        <w:rPr>
          <w:rFonts w:ascii="Times New Roman" w:hAnsi="Times New Roman" w:cs="Times New Roman"/>
          <w:color w:val="000000" w:themeColor="text1"/>
          <w:sz w:val="24"/>
          <w:szCs w:val="24"/>
          <w:lang w:val="bg-BG" w:eastAsia="bg-BG"/>
        </w:rPr>
        <w:t xml:space="preserve"> </w:t>
      </w:r>
      <w:r w:rsidR="00AB788F">
        <w:rPr>
          <w:rFonts w:ascii="Times New Roman" w:eastAsia="Times New Roman" w:hAnsi="Times New Roman"/>
          <w:sz w:val="24"/>
          <w:szCs w:val="24"/>
        </w:rPr>
        <w:t>раздел “Асоциация по ВиК– Дейност</w:t>
      </w:r>
      <w:r w:rsidR="00AB788F">
        <w:rPr>
          <w:rFonts w:ascii="Times New Roman" w:eastAsia="Times New Roman" w:hAnsi="Times New Roman"/>
          <w:sz w:val="24"/>
          <w:szCs w:val="24"/>
          <w:lang w:val="bg-BG"/>
        </w:rPr>
        <w:t>“</w:t>
      </w:r>
      <w:r w:rsidR="00AB788F">
        <w:rPr>
          <w:rFonts w:ascii="Times New Roman" w:eastAsia="Times New Roman" w:hAnsi="Times New Roman"/>
          <w:sz w:val="24"/>
          <w:szCs w:val="24"/>
        </w:rPr>
        <w:t xml:space="preserve"> </w:t>
      </w:r>
      <w:r>
        <w:rPr>
          <w:rFonts w:ascii="Times New Roman" w:hAnsi="Times New Roman" w:cs="Times New Roman"/>
          <w:color w:val="000000" w:themeColor="text1"/>
          <w:sz w:val="24"/>
          <w:szCs w:val="24"/>
          <w:lang w:val="bg-BG" w:eastAsia="bg-BG"/>
        </w:rPr>
        <w:t>в срок до 30 дни от провеждането на общото събрание. В срока по предходното изречение екземпляри от протокола, подписани от лицата по</w:t>
      </w:r>
      <w:r w:rsidR="00035F10">
        <w:rPr>
          <w:rFonts w:ascii="Times New Roman" w:hAnsi="Times New Roman" w:cs="Times New Roman"/>
          <w:color w:val="000000" w:themeColor="text1"/>
          <w:sz w:val="24"/>
          <w:szCs w:val="24"/>
          <w:lang w:val="bg-BG" w:eastAsia="bg-BG"/>
        </w:rPr>
        <w:t xml:space="preserve"> чл. 15, ал. 3, се изпращат на О</w:t>
      </w:r>
      <w:r w:rsidR="00FE2595">
        <w:rPr>
          <w:rFonts w:ascii="Times New Roman" w:hAnsi="Times New Roman" w:cs="Times New Roman"/>
          <w:color w:val="000000" w:themeColor="text1"/>
          <w:sz w:val="24"/>
          <w:szCs w:val="24"/>
          <w:lang w:val="bg-BG" w:eastAsia="bg-BG"/>
        </w:rPr>
        <w:t>бщинските съвети на О</w:t>
      </w:r>
      <w:r>
        <w:rPr>
          <w:rFonts w:ascii="Times New Roman" w:hAnsi="Times New Roman" w:cs="Times New Roman"/>
          <w:color w:val="000000" w:themeColor="text1"/>
          <w:sz w:val="24"/>
          <w:szCs w:val="24"/>
          <w:lang w:val="bg-BG" w:eastAsia="bg-BG"/>
        </w:rPr>
        <w:t>б</w:t>
      </w:r>
      <w:r w:rsidR="00035F10">
        <w:rPr>
          <w:rFonts w:ascii="Times New Roman" w:hAnsi="Times New Roman" w:cs="Times New Roman"/>
          <w:color w:val="000000" w:themeColor="text1"/>
          <w:sz w:val="24"/>
          <w:szCs w:val="24"/>
          <w:lang w:val="bg-BG" w:eastAsia="bg-BG"/>
        </w:rPr>
        <w:t xml:space="preserve">щините-членове на </w:t>
      </w:r>
      <w:r w:rsidR="00FE2595">
        <w:rPr>
          <w:rFonts w:ascii="Times New Roman" w:hAnsi="Times New Roman" w:cs="Times New Roman"/>
          <w:color w:val="000000" w:themeColor="text1"/>
          <w:sz w:val="24"/>
          <w:szCs w:val="24"/>
          <w:lang w:val="bg-BG" w:eastAsia="bg-BG"/>
        </w:rPr>
        <w:t>А</w:t>
      </w:r>
      <w:r w:rsidR="00035F10">
        <w:rPr>
          <w:rFonts w:ascii="Times New Roman" w:hAnsi="Times New Roman" w:cs="Times New Roman"/>
          <w:color w:val="000000" w:themeColor="text1"/>
          <w:sz w:val="24"/>
          <w:szCs w:val="24"/>
          <w:lang w:val="bg-BG" w:eastAsia="bg-BG"/>
        </w:rPr>
        <w:t>социацията, М</w:t>
      </w:r>
      <w:r>
        <w:rPr>
          <w:rFonts w:ascii="Times New Roman" w:hAnsi="Times New Roman" w:cs="Times New Roman"/>
          <w:color w:val="000000" w:themeColor="text1"/>
          <w:sz w:val="24"/>
          <w:szCs w:val="24"/>
          <w:lang w:val="bg-BG" w:eastAsia="bg-BG"/>
        </w:rPr>
        <w:t>инист</w:t>
      </w:r>
      <w:r w:rsidR="00FC2927">
        <w:rPr>
          <w:rFonts w:ascii="Times New Roman" w:hAnsi="Times New Roman" w:cs="Times New Roman"/>
          <w:color w:val="000000" w:themeColor="text1"/>
          <w:sz w:val="24"/>
          <w:szCs w:val="24"/>
          <w:lang w:val="bg-BG" w:eastAsia="bg-BG"/>
        </w:rPr>
        <w:t>ъра на регионалното развитие и б</w:t>
      </w:r>
      <w:r w:rsidR="00882F6F">
        <w:rPr>
          <w:rFonts w:ascii="Times New Roman" w:hAnsi="Times New Roman" w:cs="Times New Roman"/>
          <w:color w:val="000000" w:themeColor="text1"/>
          <w:sz w:val="24"/>
          <w:szCs w:val="24"/>
          <w:lang w:val="bg-BG" w:eastAsia="bg-BG"/>
        </w:rPr>
        <w:t>лагоустройството и М</w:t>
      </w:r>
      <w:r>
        <w:rPr>
          <w:rFonts w:ascii="Times New Roman" w:hAnsi="Times New Roman" w:cs="Times New Roman"/>
          <w:color w:val="000000" w:themeColor="text1"/>
          <w:sz w:val="24"/>
          <w:szCs w:val="24"/>
          <w:lang w:val="bg-BG" w:eastAsia="bg-BG"/>
        </w:rPr>
        <w:t xml:space="preserve">инистъра на околната среда и водите. </w:t>
      </w:r>
      <w:r w:rsidR="00821063">
        <w:rPr>
          <w:rFonts w:ascii="Times New Roman" w:hAnsi="Times New Roman" w:cs="Times New Roman"/>
          <w:color w:val="000000" w:themeColor="text1"/>
          <w:sz w:val="24"/>
          <w:szCs w:val="24"/>
          <w:lang w:val="bg-BG" w:eastAsia="bg-BG"/>
        </w:rPr>
        <w:t>Протоколът ще се изпрати и на управителя на ВиК оператор Търговище.</w:t>
      </w:r>
    </w:p>
    <w:p w:rsidR="00A547F4" w:rsidRDefault="00110A09" w:rsidP="00062D1B">
      <w:pPr>
        <w:spacing w:line="240" w:lineRule="auto"/>
        <w:ind w:firstLine="380"/>
        <w:jc w:val="both"/>
        <w:rPr>
          <w:rFonts w:ascii="Times New Roman" w:hAnsi="Times New Roman" w:cs="Times New Roman"/>
          <w:color w:val="000000" w:themeColor="text1"/>
          <w:sz w:val="24"/>
          <w:szCs w:val="24"/>
          <w:lang w:val="bg-BG" w:eastAsia="bg-BG"/>
        </w:rPr>
      </w:pPr>
      <w:r>
        <w:rPr>
          <w:rFonts w:ascii="Times New Roman" w:hAnsi="Times New Roman" w:cs="Times New Roman"/>
          <w:color w:val="000000" w:themeColor="text1"/>
          <w:sz w:val="24"/>
          <w:szCs w:val="24"/>
          <w:lang w:val="bg-BG" w:eastAsia="bg-BG"/>
        </w:rPr>
        <w:t>Съгласно чл. 15, ал. 7 от ПОДАВИК п</w:t>
      </w:r>
      <w:r w:rsidR="000C2929">
        <w:rPr>
          <w:rFonts w:ascii="Times New Roman" w:hAnsi="Times New Roman" w:cs="Times New Roman"/>
          <w:color w:val="000000" w:themeColor="text1"/>
          <w:sz w:val="24"/>
          <w:szCs w:val="24"/>
          <w:lang w:val="bg-BG" w:eastAsia="bg-BG"/>
        </w:rPr>
        <w:t>оправка на явна фактическа грешка в прот</w:t>
      </w:r>
      <w:r w:rsidR="00BA607A">
        <w:rPr>
          <w:rFonts w:ascii="Times New Roman" w:hAnsi="Times New Roman" w:cs="Times New Roman"/>
          <w:color w:val="000000" w:themeColor="text1"/>
          <w:sz w:val="24"/>
          <w:szCs w:val="24"/>
          <w:lang w:val="bg-BG" w:eastAsia="bg-BG"/>
        </w:rPr>
        <w:t>окола се извършва с решение на П</w:t>
      </w:r>
      <w:r w:rsidR="007A7D1E">
        <w:rPr>
          <w:rFonts w:ascii="Times New Roman" w:hAnsi="Times New Roman" w:cs="Times New Roman"/>
          <w:color w:val="000000" w:themeColor="text1"/>
          <w:sz w:val="24"/>
          <w:szCs w:val="24"/>
          <w:lang w:val="bg-BG" w:eastAsia="bg-BG"/>
        </w:rPr>
        <w:t>редседателя на А</w:t>
      </w:r>
      <w:r w:rsidR="000C2929">
        <w:rPr>
          <w:rFonts w:ascii="Times New Roman" w:hAnsi="Times New Roman" w:cs="Times New Roman"/>
          <w:color w:val="000000" w:themeColor="text1"/>
          <w:sz w:val="24"/>
          <w:szCs w:val="24"/>
          <w:lang w:val="bg-BG" w:eastAsia="bg-BG"/>
        </w:rPr>
        <w:t xml:space="preserve">социацията по искане на заинтересованите </w:t>
      </w:r>
      <w:r w:rsidR="000C2929">
        <w:rPr>
          <w:rFonts w:ascii="Times New Roman" w:hAnsi="Times New Roman" w:cs="Times New Roman"/>
          <w:color w:val="000000" w:themeColor="text1"/>
          <w:sz w:val="24"/>
          <w:szCs w:val="24"/>
          <w:lang w:val="bg-BG" w:eastAsia="bg-BG"/>
        </w:rPr>
        <w:lastRenderedPageBreak/>
        <w:t>лица</w:t>
      </w:r>
      <w:r w:rsidR="00AA75CF">
        <w:rPr>
          <w:rFonts w:ascii="Times New Roman" w:hAnsi="Times New Roman" w:cs="Times New Roman"/>
          <w:color w:val="000000" w:themeColor="text1"/>
          <w:sz w:val="24"/>
          <w:szCs w:val="24"/>
          <w:lang w:val="bg-BG" w:eastAsia="bg-BG"/>
        </w:rPr>
        <w:t xml:space="preserve"> </w:t>
      </w:r>
      <w:r w:rsidR="000C2929">
        <w:rPr>
          <w:rFonts w:ascii="Times New Roman" w:hAnsi="Times New Roman" w:cs="Times New Roman"/>
          <w:color w:val="000000" w:themeColor="text1"/>
          <w:sz w:val="24"/>
          <w:szCs w:val="24"/>
          <w:lang w:val="bg-BG" w:eastAsia="bg-BG"/>
        </w:rPr>
        <w:t>в срок до 7 дни от публикуването му на интернет страницата по реда на</w:t>
      </w:r>
      <w:r>
        <w:rPr>
          <w:rFonts w:ascii="Times New Roman" w:hAnsi="Times New Roman" w:cs="Times New Roman"/>
          <w:color w:val="000000" w:themeColor="text1"/>
          <w:sz w:val="24"/>
          <w:szCs w:val="24"/>
          <w:lang w:val="bg-BG" w:eastAsia="bg-BG"/>
        </w:rPr>
        <w:t xml:space="preserve"> чл. 15,</w:t>
      </w:r>
      <w:r w:rsidR="000C2929">
        <w:rPr>
          <w:rFonts w:ascii="Times New Roman" w:hAnsi="Times New Roman" w:cs="Times New Roman"/>
          <w:color w:val="000000" w:themeColor="text1"/>
          <w:sz w:val="24"/>
          <w:szCs w:val="24"/>
          <w:lang w:val="bg-BG" w:eastAsia="bg-BG"/>
        </w:rPr>
        <w:t xml:space="preserve"> ал. 6</w:t>
      </w:r>
      <w:r w:rsidR="00286B3A">
        <w:rPr>
          <w:rFonts w:ascii="Times New Roman" w:hAnsi="Times New Roman" w:cs="Times New Roman"/>
          <w:color w:val="000000" w:themeColor="text1"/>
          <w:sz w:val="24"/>
          <w:szCs w:val="24"/>
          <w:lang w:val="bg-BG" w:eastAsia="bg-BG"/>
        </w:rPr>
        <w:t>. Поправеният протокол се публикува по реда на</w:t>
      </w:r>
      <w:r>
        <w:rPr>
          <w:rFonts w:ascii="Times New Roman" w:hAnsi="Times New Roman" w:cs="Times New Roman"/>
          <w:color w:val="000000" w:themeColor="text1"/>
          <w:sz w:val="24"/>
          <w:szCs w:val="24"/>
          <w:lang w:val="bg-BG" w:eastAsia="bg-BG"/>
        </w:rPr>
        <w:t xml:space="preserve"> чл.15,</w:t>
      </w:r>
      <w:r w:rsidR="000E1386">
        <w:rPr>
          <w:rFonts w:ascii="Times New Roman" w:hAnsi="Times New Roman" w:cs="Times New Roman"/>
          <w:color w:val="000000" w:themeColor="text1"/>
          <w:sz w:val="24"/>
          <w:szCs w:val="24"/>
          <w:lang w:val="bg-BG" w:eastAsia="bg-BG"/>
        </w:rPr>
        <w:t xml:space="preserve"> ал. 6 от ПОДАВИК.</w:t>
      </w:r>
    </w:p>
    <w:p w:rsidR="00062D1B" w:rsidRDefault="00CC36F6" w:rsidP="00062D1B">
      <w:pPr>
        <w:spacing w:line="240" w:lineRule="auto"/>
        <w:ind w:firstLine="380"/>
        <w:jc w:val="both"/>
        <w:rPr>
          <w:rFonts w:ascii="Times New Roman" w:hAnsi="Times New Roman" w:cs="Times New Roman"/>
          <w:b/>
          <w:color w:val="000000" w:themeColor="text1"/>
          <w:sz w:val="24"/>
          <w:szCs w:val="24"/>
          <w:lang w:val="bg-BG" w:eastAsia="bg-BG"/>
        </w:rPr>
      </w:pPr>
      <w:r w:rsidRPr="00F42F50">
        <w:rPr>
          <w:rFonts w:ascii="Times New Roman" w:hAnsi="Times New Roman" w:cs="Times New Roman"/>
          <w:b/>
          <w:color w:val="000000" w:themeColor="text1"/>
          <w:sz w:val="24"/>
          <w:szCs w:val="24"/>
          <w:lang w:val="bg-BG" w:eastAsia="bg-BG"/>
        </w:rPr>
        <w:t>Неразделна част от Протокола са:</w:t>
      </w:r>
    </w:p>
    <w:p w:rsidR="0045513A" w:rsidRPr="003666D7" w:rsidRDefault="00804FF1" w:rsidP="00062D1B">
      <w:pPr>
        <w:spacing w:line="240" w:lineRule="auto"/>
        <w:ind w:firstLine="380"/>
        <w:jc w:val="both"/>
        <w:rPr>
          <w:rFonts w:ascii="Times New Roman" w:hAnsi="Times New Roman" w:cs="Times New Roman"/>
          <w:b/>
          <w:color w:val="000000" w:themeColor="text1"/>
          <w:sz w:val="24"/>
          <w:szCs w:val="24"/>
          <w:lang w:val="bg-BG" w:eastAsia="bg-BG"/>
        </w:rPr>
      </w:pPr>
      <w:r w:rsidRPr="00976FE7">
        <w:rPr>
          <w:rFonts w:ascii="Times New Roman" w:eastAsia="Times New Roman" w:hAnsi="Times New Roman" w:cs="Times New Roman"/>
          <w:color w:val="000000" w:themeColor="text1"/>
          <w:sz w:val="24"/>
          <w:szCs w:val="24"/>
          <w:lang w:val="bg-BG"/>
        </w:rPr>
        <w:t>1</w:t>
      </w:r>
      <w:r w:rsidRPr="00470F0A">
        <w:rPr>
          <w:rFonts w:ascii="Times New Roman" w:eastAsia="Times New Roman" w:hAnsi="Times New Roman" w:cs="Times New Roman"/>
          <w:color w:val="000000" w:themeColor="text1"/>
          <w:sz w:val="24"/>
          <w:szCs w:val="24"/>
          <w:lang w:val="bg-BG"/>
        </w:rPr>
        <w:t>.</w:t>
      </w:r>
      <w:r w:rsidR="006749A0" w:rsidRPr="00470F0A">
        <w:rPr>
          <w:rFonts w:ascii="Times New Roman" w:eastAsia="Times New Roman" w:hAnsi="Times New Roman" w:cs="Times New Roman"/>
          <w:color w:val="000000" w:themeColor="text1"/>
          <w:sz w:val="24"/>
          <w:szCs w:val="24"/>
          <w:lang w:val="bg-BG"/>
        </w:rPr>
        <w:t xml:space="preserve"> </w:t>
      </w:r>
      <w:r w:rsidR="00333DD0" w:rsidRPr="003666D7">
        <w:rPr>
          <w:rFonts w:ascii="Times New Roman" w:eastAsia="Times New Roman" w:hAnsi="Times New Roman" w:cs="Times New Roman"/>
          <w:color w:val="000000" w:themeColor="text1"/>
          <w:sz w:val="24"/>
          <w:szCs w:val="24"/>
          <w:lang w:val="bg-BG"/>
        </w:rPr>
        <w:t>Решение</w:t>
      </w:r>
      <w:r w:rsidR="003666D7" w:rsidRPr="003666D7">
        <w:rPr>
          <w:rFonts w:ascii="Times New Roman" w:eastAsia="Times New Roman" w:hAnsi="Times New Roman"/>
          <w:color w:val="000000" w:themeColor="text1"/>
          <w:sz w:val="24"/>
          <w:szCs w:val="24"/>
          <w:lang w:val="bg-BG" w:eastAsia="bg-BG"/>
        </w:rPr>
        <w:t xml:space="preserve">№ РД-02-14-999/23.05.2025 г. </w:t>
      </w:r>
      <w:r w:rsidR="00333DD0" w:rsidRPr="003666D7">
        <w:rPr>
          <w:rFonts w:ascii="Times New Roman" w:eastAsia="Times New Roman" w:hAnsi="Times New Roman" w:cs="Times New Roman"/>
          <w:color w:val="000000" w:themeColor="text1"/>
          <w:sz w:val="24"/>
          <w:szCs w:val="24"/>
          <w:lang w:val="bg-BG"/>
        </w:rPr>
        <w:t>на Министъра на регионалното развитие и благоустройството</w:t>
      </w:r>
      <w:r w:rsidR="00470F0A" w:rsidRPr="003666D7">
        <w:rPr>
          <w:rFonts w:ascii="Times New Roman" w:eastAsia="Times New Roman" w:hAnsi="Times New Roman" w:cs="Times New Roman"/>
          <w:color w:val="000000" w:themeColor="text1"/>
          <w:sz w:val="24"/>
          <w:szCs w:val="24"/>
          <w:lang w:val="bg-BG"/>
        </w:rPr>
        <w:t>.</w:t>
      </w:r>
    </w:p>
    <w:p w:rsidR="00FA1FFC" w:rsidRPr="003666D7" w:rsidRDefault="00804FF1" w:rsidP="00062D1B">
      <w:pPr>
        <w:spacing w:line="240" w:lineRule="auto"/>
        <w:ind w:firstLine="380"/>
        <w:jc w:val="both"/>
        <w:rPr>
          <w:rFonts w:ascii="Times New Roman" w:hAnsi="Times New Roman" w:cs="Times New Roman"/>
          <w:b/>
          <w:color w:val="000000" w:themeColor="text1"/>
          <w:sz w:val="24"/>
          <w:szCs w:val="24"/>
          <w:lang w:val="bg-BG" w:eastAsia="bg-BG"/>
        </w:rPr>
      </w:pPr>
      <w:r w:rsidRPr="003666D7">
        <w:rPr>
          <w:rFonts w:ascii="Times New Roman" w:eastAsia="Times New Roman" w:hAnsi="Times New Roman" w:cs="Times New Roman"/>
          <w:color w:val="000000" w:themeColor="text1"/>
          <w:sz w:val="24"/>
          <w:szCs w:val="24"/>
          <w:lang w:val="bg-BG"/>
        </w:rPr>
        <w:t xml:space="preserve">2. </w:t>
      </w:r>
      <w:r w:rsidR="00333DD0" w:rsidRPr="003666D7">
        <w:rPr>
          <w:rFonts w:ascii="Times New Roman" w:eastAsia="Times New Roman" w:hAnsi="Times New Roman" w:cs="Times New Roman"/>
          <w:color w:val="000000" w:themeColor="text1"/>
          <w:sz w:val="24"/>
          <w:szCs w:val="24"/>
          <w:lang w:val="bg-BG"/>
        </w:rPr>
        <w:t xml:space="preserve">Пълномощно </w:t>
      </w:r>
      <w:r w:rsidR="003666D7" w:rsidRPr="003666D7">
        <w:rPr>
          <w:rFonts w:ascii="Times New Roman" w:eastAsia="Times New Roman" w:hAnsi="Times New Roman"/>
          <w:color w:val="000000" w:themeColor="text1"/>
          <w:sz w:val="24"/>
          <w:szCs w:val="24"/>
          <w:lang w:val="ru-RU" w:eastAsia="bg-BG"/>
        </w:rPr>
        <w:t>№26-00-760/15.05.2025 г</w:t>
      </w:r>
      <w:r w:rsidR="003666D7" w:rsidRPr="003666D7">
        <w:rPr>
          <w:rFonts w:ascii="Times New Roman" w:eastAsia="Times New Roman" w:hAnsi="Times New Roman" w:cs="Times New Roman"/>
          <w:color w:val="000000" w:themeColor="text1"/>
          <w:sz w:val="24"/>
          <w:szCs w:val="24"/>
          <w:lang w:val="bg-BG"/>
        </w:rPr>
        <w:t xml:space="preserve"> </w:t>
      </w:r>
      <w:r w:rsidR="00333DD0" w:rsidRPr="003666D7">
        <w:rPr>
          <w:rFonts w:ascii="Times New Roman" w:eastAsia="Times New Roman" w:hAnsi="Times New Roman" w:cs="Times New Roman"/>
          <w:color w:val="000000" w:themeColor="text1"/>
          <w:sz w:val="24"/>
          <w:szCs w:val="24"/>
          <w:lang w:val="bg-BG"/>
        </w:rPr>
        <w:t>на Министъра на околната среда и водите</w:t>
      </w:r>
      <w:r w:rsidR="00470F0A" w:rsidRPr="003666D7">
        <w:rPr>
          <w:rFonts w:ascii="Times New Roman" w:eastAsia="Times New Roman" w:hAnsi="Times New Roman" w:cs="Times New Roman"/>
          <w:color w:val="000000" w:themeColor="text1"/>
          <w:sz w:val="24"/>
          <w:szCs w:val="24"/>
          <w:lang w:val="bg-BG"/>
        </w:rPr>
        <w:t>.</w:t>
      </w:r>
    </w:p>
    <w:p w:rsidR="001E6926" w:rsidRPr="00B95605" w:rsidRDefault="00FA1FFC" w:rsidP="00062D1B">
      <w:pPr>
        <w:autoSpaceDN w:val="0"/>
        <w:spacing w:after="0" w:line="240" w:lineRule="auto"/>
        <w:jc w:val="both"/>
        <w:rPr>
          <w:rFonts w:ascii="Times New Roman" w:eastAsia="Times New Roman" w:hAnsi="Times New Roman" w:cs="Times New Roman"/>
          <w:color w:val="FF0000"/>
          <w:sz w:val="24"/>
          <w:szCs w:val="24"/>
          <w:lang w:val="bg-BG"/>
        </w:rPr>
      </w:pPr>
      <w:r w:rsidRPr="003666D7">
        <w:rPr>
          <w:rFonts w:ascii="Times New Roman" w:eastAsia="Times New Roman" w:hAnsi="Times New Roman" w:cs="Times New Roman"/>
          <w:color w:val="000000" w:themeColor="text1"/>
          <w:sz w:val="24"/>
          <w:szCs w:val="24"/>
          <w:lang w:val="bg-BG"/>
        </w:rPr>
        <w:t xml:space="preserve">      </w:t>
      </w:r>
      <w:r w:rsidR="00804FF1" w:rsidRPr="003666D7">
        <w:rPr>
          <w:rFonts w:ascii="Times New Roman" w:eastAsia="Times New Roman" w:hAnsi="Times New Roman" w:cs="Times New Roman"/>
          <w:color w:val="000000" w:themeColor="text1"/>
          <w:sz w:val="24"/>
          <w:szCs w:val="24"/>
          <w:lang w:val="bg-BG"/>
        </w:rPr>
        <w:t xml:space="preserve">3. </w:t>
      </w:r>
      <w:r w:rsidR="003666D7" w:rsidRPr="003666D7">
        <w:rPr>
          <w:rFonts w:ascii="Times New Roman" w:eastAsia="Times New Roman" w:hAnsi="Times New Roman" w:cs="Times New Roman"/>
          <w:color w:val="000000" w:themeColor="text1"/>
          <w:sz w:val="24"/>
          <w:szCs w:val="24"/>
          <w:lang w:val="bg-BG"/>
        </w:rPr>
        <w:t>Решение</w:t>
      </w:r>
      <w:r w:rsidR="003666D7" w:rsidRPr="00E42891">
        <w:rPr>
          <w:rFonts w:ascii="Times New Roman" w:eastAsia="Times New Roman" w:hAnsi="Times New Roman" w:cs="Times New Roman"/>
          <w:sz w:val="24"/>
          <w:szCs w:val="24"/>
          <w:lang w:val="bg-BG"/>
        </w:rPr>
        <w:t xml:space="preserve"> </w:t>
      </w:r>
      <w:r w:rsidR="003666D7">
        <w:rPr>
          <w:rFonts w:ascii="Times New Roman" w:eastAsia="Times New Roman" w:hAnsi="Times New Roman" w:cs="Times New Roman"/>
          <w:color w:val="000000" w:themeColor="text1"/>
          <w:sz w:val="24"/>
          <w:szCs w:val="24"/>
          <w:lang w:val="bg-BG"/>
        </w:rPr>
        <w:t>№ 1 по Протокол №23/29.05.2025</w:t>
      </w:r>
      <w:r w:rsidR="003666D7" w:rsidRPr="00E42891">
        <w:rPr>
          <w:rFonts w:ascii="Times New Roman" w:eastAsia="Times New Roman" w:hAnsi="Times New Roman" w:cs="Times New Roman"/>
          <w:color w:val="000000" w:themeColor="text1"/>
          <w:sz w:val="24"/>
          <w:szCs w:val="24"/>
          <w:lang w:val="bg-BG"/>
        </w:rPr>
        <w:t xml:space="preserve"> г. </w:t>
      </w:r>
      <w:r w:rsidR="003666D7">
        <w:rPr>
          <w:rFonts w:ascii="Times New Roman" w:eastAsia="Times New Roman" w:hAnsi="Times New Roman" w:cs="Times New Roman"/>
          <w:sz w:val="24"/>
          <w:szCs w:val="24"/>
          <w:lang w:val="bg-BG"/>
        </w:rPr>
        <w:t>на Общински съвет Търговище</w:t>
      </w:r>
    </w:p>
    <w:p w:rsidR="00804FF1" w:rsidRPr="00B95605" w:rsidRDefault="009E3E99" w:rsidP="00062D1B">
      <w:pPr>
        <w:tabs>
          <w:tab w:val="center" w:pos="4536"/>
          <w:tab w:val="right" w:pos="9072"/>
        </w:tabs>
        <w:autoSpaceDN w:val="0"/>
        <w:spacing w:after="0" w:line="240" w:lineRule="auto"/>
        <w:jc w:val="both"/>
        <w:rPr>
          <w:rFonts w:ascii="Times New Roman" w:eastAsia="Times New Roman" w:hAnsi="Times New Roman" w:cs="Times New Roman"/>
          <w:color w:val="FF0000"/>
          <w:sz w:val="24"/>
          <w:szCs w:val="24"/>
          <w:lang w:val="bg-BG"/>
        </w:rPr>
      </w:pPr>
      <w:r w:rsidRPr="003666D7">
        <w:rPr>
          <w:rFonts w:ascii="Times New Roman" w:eastAsia="Times New Roman" w:hAnsi="Times New Roman" w:cs="Times New Roman"/>
          <w:color w:val="000000" w:themeColor="text1"/>
          <w:sz w:val="24"/>
          <w:szCs w:val="24"/>
          <w:lang w:val="bg-BG"/>
        </w:rPr>
        <w:t xml:space="preserve">      4</w:t>
      </w:r>
      <w:r w:rsidR="001E6926" w:rsidRPr="003666D7">
        <w:rPr>
          <w:rFonts w:ascii="Times New Roman" w:eastAsia="Times New Roman" w:hAnsi="Times New Roman" w:cs="Times New Roman"/>
          <w:color w:val="000000" w:themeColor="text1"/>
          <w:sz w:val="24"/>
          <w:szCs w:val="24"/>
          <w:lang w:val="bg-BG"/>
        </w:rPr>
        <w:t>.</w:t>
      </w:r>
      <w:r w:rsidR="000A0881" w:rsidRPr="00B95605">
        <w:rPr>
          <w:rFonts w:ascii="Times New Roman" w:eastAsia="Times New Roman" w:hAnsi="Times New Roman" w:cs="Times New Roman"/>
          <w:color w:val="FF0000"/>
          <w:sz w:val="24"/>
          <w:szCs w:val="24"/>
          <w:lang w:val="bg-BG"/>
        </w:rPr>
        <w:t xml:space="preserve"> </w:t>
      </w:r>
      <w:r w:rsidR="003666D7">
        <w:rPr>
          <w:rFonts w:ascii="Times New Roman" w:eastAsia="Times New Roman" w:hAnsi="Times New Roman" w:cs="Times New Roman"/>
          <w:sz w:val="24"/>
          <w:szCs w:val="24"/>
          <w:lang w:val="bg-BG"/>
        </w:rPr>
        <w:t>Р</w:t>
      </w:r>
      <w:r w:rsidR="003666D7" w:rsidRPr="00E42891">
        <w:rPr>
          <w:rFonts w:ascii="Times New Roman" w:eastAsia="Times New Roman" w:hAnsi="Times New Roman" w:cs="Times New Roman"/>
          <w:sz w:val="24"/>
          <w:szCs w:val="24"/>
          <w:lang w:val="bg-BG"/>
        </w:rPr>
        <w:t xml:space="preserve">ешение </w:t>
      </w:r>
      <w:r w:rsidR="003666D7">
        <w:rPr>
          <w:rFonts w:ascii="Times New Roman" w:eastAsia="Times New Roman" w:hAnsi="Times New Roman" w:cs="Times New Roman"/>
          <w:color w:val="000000" w:themeColor="text1"/>
          <w:sz w:val="24"/>
          <w:szCs w:val="24"/>
          <w:lang w:val="bg-BG"/>
        </w:rPr>
        <w:t>№ 262 по Протокол № 36</w:t>
      </w:r>
      <w:r w:rsidR="003666D7" w:rsidRPr="00E42891">
        <w:rPr>
          <w:rFonts w:ascii="Times New Roman" w:eastAsia="Times New Roman" w:hAnsi="Times New Roman" w:cs="Times New Roman"/>
          <w:color w:val="000000" w:themeColor="text1"/>
          <w:sz w:val="24"/>
          <w:szCs w:val="24"/>
          <w:lang w:val="bg-BG"/>
        </w:rPr>
        <w:t>/</w:t>
      </w:r>
      <w:r w:rsidR="003666D7">
        <w:rPr>
          <w:rFonts w:ascii="Times New Roman" w:eastAsia="Times New Roman" w:hAnsi="Times New Roman" w:cs="Times New Roman"/>
          <w:sz w:val="24"/>
          <w:szCs w:val="24"/>
          <w:lang w:val="bg-BG"/>
        </w:rPr>
        <w:t>29.05.2025 г</w:t>
      </w:r>
      <w:r w:rsidR="003666D7" w:rsidRPr="00E42891">
        <w:rPr>
          <w:rFonts w:ascii="Times New Roman" w:eastAsia="Times New Roman" w:hAnsi="Times New Roman" w:cs="Times New Roman"/>
          <w:color w:val="000000" w:themeColor="text1"/>
          <w:sz w:val="24"/>
          <w:szCs w:val="24"/>
          <w:lang w:val="bg-BG"/>
        </w:rPr>
        <w:t xml:space="preserve">. </w:t>
      </w:r>
      <w:r w:rsidR="003666D7" w:rsidRPr="00E42891">
        <w:rPr>
          <w:rFonts w:ascii="Times New Roman" w:eastAsia="Times New Roman" w:hAnsi="Times New Roman" w:cs="Times New Roman"/>
          <w:sz w:val="24"/>
          <w:szCs w:val="24"/>
          <w:lang w:val="bg-BG"/>
        </w:rPr>
        <w:t xml:space="preserve">на Общински </w:t>
      </w:r>
      <w:r w:rsidR="003666D7">
        <w:rPr>
          <w:rFonts w:ascii="Times New Roman" w:eastAsia="Times New Roman" w:hAnsi="Times New Roman" w:cs="Times New Roman"/>
          <w:sz w:val="24"/>
          <w:szCs w:val="24"/>
          <w:lang w:val="bg-BG"/>
        </w:rPr>
        <w:t>съвет Омуртаг</w:t>
      </w:r>
    </w:p>
    <w:p w:rsidR="003F6ADB" w:rsidRDefault="009E3E99" w:rsidP="00062D1B">
      <w:pPr>
        <w:tabs>
          <w:tab w:val="center" w:pos="4536"/>
          <w:tab w:val="right" w:pos="9072"/>
        </w:tabs>
        <w:autoSpaceDN w:val="0"/>
        <w:spacing w:after="0" w:line="240" w:lineRule="auto"/>
        <w:jc w:val="both"/>
        <w:rPr>
          <w:rFonts w:ascii="Times New Roman" w:eastAsia="Times New Roman" w:hAnsi="Times New Roman" w:cs="Times New Roman"/>
          <w:sz w:val="24"/>
          <w:szCs w:val="24"/>
          <w:lang w:val="bg-BG"/>
        </w:rPr>
      </w:pPr>
      <w:r w:rsidRPr="003666D7">
        <w:rPr>
          <w:rFonts w:ascii="Times New Roman" w:eastAsia="Times New Roman" w:hAnsi="Times New Roman" w:cs="Times New Roman"/>
          <w:color w:val="000000" w:themeColor="text1"/>
          <w:sz w:val="24"/>
          <w:szCs w:val="24"/>
          <w:lang w:val="bg-BG"/>
        </w:rPr>
        <w:t xml:space="preserve">      5</w:t>
      </w:r>
      <w:r w:rsidR="003F6ADB" w:rsidRPr="003666D7">
        <w:rPr>
          <w:rFonts w:ascii="Times New Roman" w:eastAsia="Times New Roman" w:hAnsi="Times New Roman" w:cs="Times New Roman"/>
          <w:color w:val="000000" w:themeColor="text1"/>
          <w:sz w:val="24"/>
          <w:szCs w:val="24"/>
          <w:lang w:val="bg-BG"/>
        </w:rPr>
        <w:t>.</w:t>
      </w:r>
      <w:r w:rsidR="003F6ADB" w:rsidRPr="00B95605">
        <w:rPr>
          <w:rFonts w:ascii="Times New Roman" w:eastAsia="Times New Roman" w:hAnsi="Times New Roman" w:cs="Times New Roman"/>
          <w:color w:val="FF0000"/>
          <w:sz w:val="24"/>
          <w:szCs w:val="24"/>
          <w:lang w:val="bg-BG"/>
        </w:rPr>
        <w:t xml:space="preserve"> </w:t>
      </w:r>
      <w:r w:rsidR="003666D7">
        <w:rPr>
          <w:rFonts w:ascii="Times New Roman" w:eastAsia="Times New Roman" w:hAnsi="Times New Roman" w:cs="Times New Roman"/>
          <w:sz w:val="24"/>
          <w:szCs w:val="24"/>
          <w:lang w:val="bg-BG"/>
        </w:rPr>
        <w:t>Решение № 225 по Протокол № 22/05.06.2025 г. и Решение № 224 по Протокол № 22/05.06.2025 г. на Общински съвет Опака.</w:t>
      </w:r>
    </w:p>
    <w:p w:rsidR="003666D7" w:rsidRPr="00B95605" w:rsidRDefault="003666D7" w:rsidP="00062D1B">
      <w:pPr>
        <w:tabs>
          <w:tab w:val="center" w:pos="4536"/>
          <w:tab w:val="right" w:pos="9072"/>
        </w:tabs>
        <w:autoSpaceDN w:val="0"/>
        <w:spacing w:after="0" w:line="240" w:lineRule="auto"/>
        <w:jc w:val="both"/>
        <w:rPr>
          <w:rFonts w:ascii="Times New Roman" w:eastAsia="Times New Roman" w:hAnsi="Times New Roman" w:cs="Times New Roman"/>
          <w:color w:val="FF0000"/>
          <w:sz w:val="24"/>
          <w:szCs w:val="24"/>
          <w:lang w:val="bg-BG"/>
        </w:rPr>
      </w:pPr>
      <w:r>
        <w:rPr>
          <w:rFonts w:ascii="Times New Roman" w:eastAsia="Times New Roman" w:hAnsi="Times New Roman" w:cs="Times New Roman"/>
          <w:sz w:val="24"/>
          <w:szCs w:val="24"/>
          <w:lang w:val="bg-BG"/>
        </w:rPr>
        <w:t xml:space="preserve">      6. Решение № 193 по Протокол № 26/20.05.2025 г.</w:t>
      </w:r>
    </w:p>
    <w:p w:rsidR="00804FF1" w:rsidRPr="003666D7" w:rsidRDefault="00CC36F6" w:rsidP="00062D1B">
      <w:pPr>
        <w:autoSpaceDN w:val="0"/>
        <w:spacing w:after="0" w:line="240" w:lineRule="auto"/>
        <w:jc w:val="both"/>
        <w:rPr>
          <w:rFonts w:ascii="Times New Roman" w:eastAsia="Times New Roman" w:hAnsi="Times New Roman" w:cs="Times New Roman"/>
          <w:color w:val="000000" w:themeColor="text1"/>
          <w:sz w:val="24"/>
          <w:szCs w:val="24"/>
          <w:lang w:val="bg-BG"/>
        </w:rPr>
      </w:pPr>
      <w:r w:rsidRPr="003666D7">
        <w:rPr>
          <w:rFonts w:ascii="Times New Roman" w:eastAsia="Times New Roman" w:hAnsi="Times New Roman" w:cs="Times New Roman"/>
          <w:color w:val="000000" w:themeColor="text1"/>
          <w:sz w:val="24"/>
          <w:szCs w:val="24"/>
          <w:lang w:val="bg-BG"/>
        </w:rPr>
        <w:t xml:space="preserve">      </w:t>
      </w:r>
      <w:r w:rsidR="003666D7" w:rsidRPr="003666D7">
        <w:rPr>
          <w:rFonts w:ascii="Times New Roman" w:eastAsia="Times New Roman" w:hAnsi="Times New Roman" w:cs="Times New Roman"/>
          <w:color w:val="000000" w:themeColor="text1"/>
          <w:sz w:val="24"/>
          <w:szCs w:val="24"/>
          <w:lang w:val="bg-BG"/>
        </w:rPr>
        <w:t>7</w:t>
      </w:r>
      <w:r w:rsidR="009E3E99" w:rsidRPr="003666D7">
        <w:rPr>
          <w:rFonts w:ascii="Times New Roman" w:eastAsia="Times New Roman" w:hAnsi="Times New Roman" w:cs="Times New Roman"/>
          <w:color w:val="000000" w:themeColor="text1"/>
          <w:sz w:val="24"/>
          <w:szCs w:val="24"/>
          <w:lang w:val="bg-BG"/>
        </w:rPr>
        <w:t xml:space="preserve">. </w:t>
      </w:r>
      <w:r w:rsidR="00804FF1" w:rsidRPr="003666D7">
        <w:rPr>
          <w:rFonts w:ascii="Times New Roman" w:eastAsia="Times New Roman" w:hAnsi="Times New Roman" w:cs="Times New Roman"/>
          <w:color w:val="000000" w:themeColor="text1"/>
          <w:sz w:val="24"/>
          <w:szCs w:val="24"/>
          <w:lang w:val="bg-BG"/>
        </w:rPr>
        <w:t>Списък н</w:t>
      </w:r>
      <w:r w:rsidR="00C95590" w:rsidRPr="003666D7">
        <w:rPr>
          <w:rFonts w:ascii="Times New Roman" w:eastAsia="Times New Roman" w:hAnsi="Times New Roman" w:cs="Times New Roman"/>
          <w:color w:val="000000" w:themeColor="text1"/>
          <w:sz w:val="24"/>
          <w:szCs w:val="24"/>
          <w:lang w:val="bg-BG"/>
        </w:rPr>
        <w:t>а присъстващите с право на гла</w:t>
      </w:r>
      <w:r w:rsidR="000F52E2" w:rsidRPr="003666D7">
        <w:rPr>
          <w:rFonts w:ascii="Times New Roman" w:eastAsia="Times New Roman" w:hAnsi="Times New Roman" w:cs="Times New Roman"/>
          <w:color w:val="000000" w:themeColor="text1"/>
          <w:sz w:val="24"/>
          <w:szCs w:val="24"/>
          <w:lang w:val="bg-BG"/>
        </w:rPr>
        <w:t>с</w:t>
      </w:r>
      <w:r w:rsidR="00470F0A" w:rsidRPr="003666D7">
        <w:rPr>
          <w:rFonts w:ascii="Times New Roman" w:eastAsia="Times New Roman" w:hAnsi="Times New Roman" w:cs="Times New Roman"/>
          <w:color w:val="000000" w:themeColor="text1"/>
          <w:sz w:val="24"/>
          <w:szCs w:val="24"/>
          <w:lang w:val="bg-BG"/>
        </w:rPr>
        <w:t>.</w:t>
      </w:r>
    </w:p>
    <w:p w:rsidR="00470F0A" w:rsidRPr="003666D7" w:rsidRDefault="003666D7" w:rsidP="00062D1B">
      <w:pPr>
        <w:autoSpaceDN w:val="0"/>
        <w:spacing w:after="0" w:line="240" w:lineRule="auto"/>
        <w:jc w:val="both"/>
        <w:rPr>
          <w:rFonts w:ascii="Times New Roman" w:eastAsia="Times New Roman" w:hAnsi="Times New Roman" w:cs="Times New Roman"/>
          <w:color w:val="000000" w:themeColor="text1"/>
          <w:sz w:val="24"/>
          <w:szCs w:val="24"/>
          <w:lang w:val="bg-BG"/>
        </w:rPr>
      </w:pPr>
      <w:r w:rsidRPr="003666D7">
        <w:rPr>
          <w:rFonts w:ascii="Times New Roman" w:eastAsia="Times New Roman" w:hAnsi="Times New Roman" w:cs="Times New Roman"/>
          <w:color w:val="000000" w:themeColor="text1"/>
          <w:sz w:val="24"/>
          <w:szCs w:val="24"/>
          <w:lang w:val="bg-BG"/>
        </w:rPr>
        <w:t xml:space="preserve">      8</w:t>
      </w:r>
      <w:r w:rsidR="00470F0A" w:rsidRPr="003666D7">
        <w:rPr>
          <w:rFonts w:ascii="Times New Roman" w:eastAsia="Times New Roman" w:hAnsi="Times New Roman" w:cs="Times New Roman"/>
          <w:color w:val="000000" w:themeColor="text1"/>
          <w:sz w:val="24"/>
          <w:szCs w:val="24"/>
          <w:lang w:val="bg-BG"/>
        </w:rPr>
        <w:t>. Присъствен лист.</w:t>
      </w:r>
    </w:p>
    <w:p w:rsidR="001D1690" w:rsidRDefault="001D1690" w:rsidP="007F3E3B">
      <w:pPr>
        <w:suppressAutoHyphens/>
        <w:autoSpaceDN w:val="0"/>
        <w:spacing w:line="240" w:lineRule="auto"/>
        <w:jc w:val="both"/>
        <w:textAlignment w:val="baseline"/>
        <w:rPr>
          <w:rFonts w:ascii="Times New Roman" w:eastAsia="Times New Roman" w:hAnsi="Times New Roman" w:cs="Times New Roman"/>
          <w:b/>
          <w:sz w:val="24"/>
          <w:szCs w:val="24"/>
          <w:lang w:val="bg-BG"/>
        </w:rPr>
      </w:pPr>
    </w:p>
    <w:p w:rsidR="00062D1B" w:rsidRDefault="00062D1B" w:rsidP="007F3E3B">
      <w:pPr>
        <w:suppressAutoHyphens/>
        <w:autoSpaceDN w:val="0"/>
        <w:spacing w:line="240" w:lineRule="auto"/>
        <w:jc w:val="both"/>
        <w:textAlignment w:val="baseline"/>
        <w:rPr>
          <w:rFonts w:ascii="Times New Roman" w:eastAsia="Times New Roman" w:hAnsi="Times New Roman" w:cs="Times New Roman"/>
          <w:b/>
          <w:sz w:val="24"/>
          <w:szCs w:val="24"/>
          <w:lang w:val="bg-BG"/>
        </w:rPr>
      </w:pPr>
    </w:p>
    <w:p w:rsidR="007F3E3B" w:rsidRPr="006F68E2" w:rsidRDefault="00D72278" w:rsidP="007F3E3B">
      <w:pPr>
        <w:suppressAutoHyphens/>
        <w:autoSpaceDN w:val="0"/>
        <w:spacing w:line="240" w:lineRule="auto"/>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ИНЖ. ЙОАН ПЕЕВ</w:t>
      </w:r>
      <w:r w:rsidR="00151723">
        <w:rPr>
          <w:rFonts w:ascii="Times New Roman" w:eastAsia="Times New Roman" w:hAnsi="Times New Roman" w:cs="Times New Roman"/>
          <w:b/>
          <w:sz w:val="24"/>
          <w:szCs w:val="24"/>
          <w:lang w:val="bg-BG"/>
        </w:rPr>
        <w:t xml:space="preserve"> </w:t>
      </w:r>
      <w:bookmarkStart w:id="0" w:name="_GoBack"/>
      <w:bookmarkEnd w:id="0"/>
      <w:r w:rsidR="00151723">
        <w:rPr>
          <w:rFonts w:ascii="Times New Roman" w:eastAsia="Times New Roman" w:hAnsi="Times New Roman" w:cs="Times New Roman"/>
          <w:b/>
          <w:sz w:val="24"/>
          <w:szCs w:val="24"/>
          <w:lang w:val="bg-BG"/>
        </w:rPr>
        <w:t xml:space="preserve"> /П./</w:t>
      </w:r>
    </w:p>
    <w:p w:rsidR="007F3E3B" w:rsidRPr="006F68E2" w:rsidRDefault="007F3E3B" w:rsidP="007F3E3B">
      <w:pPr>
        <w:suppressAutoHyphens/>
        <w:autoSpaceDN w:val="0"/>
        <w:spacing w:after="20" w:line="240" w:lineRule="auto"/>
        <w:jc w:val="both"/>
        <w:textAlignment w:val="baseline"/>
        <w:rPr>
          <w:rFonts w:ascii="Times New Roman" w:eastAsia="Times New Roman" w:hAnsi="Times New Roman" w:cs="Times New Roman"/>
          <w:sz w:val="24"/>
          <w:szCs w:val="24"/>
          <w:lang w:val="bg-BG"/>
        </w:rPr>
      </w:pPr>
      <w:r w:rsidRPr="006F68E2">
        <w:rPr>
          <w:rFonts w:ascii="Times New Roman" w:eastAsia="Times New Roman" w:hAnsi="Times New Roman" w:cs="Times New Roman"/>
          <w:i/>
          <w:sz w:val="24"/>
          <w:szCs w:val="24"/>
          <w:lang w:val="bg-BG"/>
        </w:rPr>
        <w:t xml:space="preserve">Областен управител на област Търговище и Председател </w:t>
      </w:r>
    </w:p>
    <w:p w:rsidR="007F3E3B" w:rsidRPr="006F68E2" w:rsidRDefault="0097215E" w:rsidP="007F3E3B">
      <w:pPr>
        <w:suppressAutoHyphens/>
        <w:autoSpaceDN w:val="0"/>
        <w:spacing w:after="20" w:line="240" w:lineRule="auto"/>
        <w:jc w:val="both"/>
        <w:textAlignment w:val="baseline"/>
        <w:rPr>
          <w:rFonts w:ascii="Times New Roman" w:eastAsia="Times New Roman" w:hAnsi="Times New Roman" w:cs="Times New Roman"/>
          <w:sz w:val="24"/>
          <w:szCs w:val="24"/>
          <w:lang w:val="bg-BG"/>
        </w:rPr>
      </w:pPr>
      <w:r w:rsidRPr="006F68E2">
        <w:rPr>
          <w:rFonts w:ascii="Times New Roman" w:eastAsia="Times New Roman" w:hAnsi="Times New Roman" w:cs="Times New Roman"/>
          <w:i/>
          <w:sz w:val="24"/>
          <w:szCs w:val="24"/>
          <w:lang w:val="bg-BG"/>
        </w:rPr>
        <w:t>на Асоциация по Ви</w:t>
      </w:r>
      <w:r w:rsidR="007F3E3B" w:rsidRPr="006F68E2">
        <w:rPr>
          <w:rFonts w:ascii="Times New Roman" w:eastAsia="Times New Roman" w:hAnsi="Times New Roman" w:cs="Times New Roman"/>
          <w:i/>
          <w:sz w:val="24"/>
          <w:szCs w:val="24"/>
          <w:lang w:val="bg-BG"/>
        </w:rPr>
        <w:t xml:space="preserve">К на обособената територия, </w:t>
      </w:r>
    </w:p>
    <w:p w:rsidR="007F3E3B" w:rsidRPr="006F68E2" w:rsidRDefault="007F3E3B" w:rsidP="007F3E3B">
      <w:pPr>
        <w:suppressAutoHyphens/>
        <w:autoSpaceDN w:val="0"/>
        <w:spacing w:after="20" w:line="240" w:lineRule="auto"/>
        <w:jc w:val="both"/>
        <w:textAlignment w:val="baseline"/>
        <w:rPr>
          <w:rFonts w:ascii="Times New Roman" w:eastAsia="Times New Roman" w:hAnsi="Times New Roman" w:cs="Times New Roman"/>
          <w:sz w:val="24"/>
          <w:szCs w:val="24"/>
          <w:lang w:val="bg-BG"/>
        </w:rPr>
      </w:pPr>
      <w:r w:rsidRPr="006F68E2">
        <w:rPr>
          <w:rFonts w:ascii="Times New Roman" w:eastAsia="Times New Roman" w:hAnsi="Times New Roman" w:cs="Times New Roman"/>
          <w:i/>
          <w:sz w:val="24"/>
          <w:szCs w:val="24"/>
          <w:lang w:val="bg-BG"/>
        </w:rPr>
        <w:t>обслужв</w:t>
      </w:r>
      <w:r w:rsidR="0097215E" w:rsidRPr="006F68E2">
        <w:rPr>
          <w:rFonts w:ascii="Times New Roman" w:eastAsia="Times New Roman" w:hAnsi="Times New Roman" w:cs="Times New Roman"/>
          <w:i/>
          <w:sz w:val="24"/>
          <w:szCs w:val="24"/>
          <w:lang w:val="bg-BG"/>
        </w:rPr>
        <w:t xml:space="preserve">ана от </w:t>
      </w:r>
      <w:r w:rsidR="006F68E2">
        <w:rPr>
          <w:rFonts w:ascii="Times New Roman" w:eastAsia="Times New Roman" w:hAnsi="Times New Roman" w:cs="Times New Roman"/>
          <w:i/>
          <w:sz w:val="24"/>
          <w:szCs w:val="24"/>
          <w:lang w:val="bg-BG"/>
        </w:rPr>
        <w:t xml:space="preserve">ВиК </w:t>
      </w:r>
      <w:r w:rsidRPr="006F68E2">
        <w:rPr>
          <w:rFonts w:ascii="Times New Roman" w:eastAsia="Times New Roman" w:hAnsi="Times New Roman" w:cs="Times New Roman"/>
          <w:i/>
          <w:sz w:val="24"/>
          <w:szCs w:val="24"/>
          <w:lang w:val="bg-BG"/>
        </w:rPr>
        <w:t xml:space="preserve"> ООД гр. Търговище</w:t>
      </w:r>
    </w:p>
    <w:p w:rsidR="007553DB" w:rsidRDefault="007553DB" w:rsidP="007F3E3B">
      <w:pPr>
        <w:autoSpaceDN w:val="0"/>
        <w:spacing w:after="0" w:line="240" w:lineRule="auto"/>
        <w:jc w:val="both"/>
        <w:rPr>
          <w:rFonts w:ascii="Times New Roman" w:eastAsia="Times New Roman" w:hAnsi="Times New Roman" w:cs="Times New Roman"/>
          <w:sz w:val="20"/>
          <w:szCs w:val="20"/>
          <w:lang w:val="bg-BG"/>
        </w:rPr>
      </w:pPr>
    </w:p>
    <w:p w:rsidR="00062D1B" w:rsidRDefault="00062D1B" w:rsidP="007F3E3B">
      <w:pPr>
        <w:autoSpaceDN w:val="0"/>
        <w:spacing w:after="0" w:line="240" w:lineRule="auto"/>
        <w:jc w:val="both"/>
        <w:rPr>
          <w:rFonts w:ascii="Times New Roman" w:eastAsia="Times New Roman" w:hAnsi="Times New Roman" w:cs="Times New Roman"/>
          <w:sz w:val="20"/>
          <w:szCs w:val="20"/>
          <w:lang w:val="bg-BG"/>
        </w:rPr>
      </w:pPr>
    </w:p>
    <w:p w:rsidR="004126AE" w:rsidRDefault="004126AE" w:rsidP="007F3E3B">
      <w:pPr>
        <w:autoSpaceDN w:val="0"/>
        <w:spacing w:after="0" w:line="240" w:lineRule="auto"/>
        <w:jc w:val="both"/>
        <w:rPr>
          <w:rFonts w:ascii="Times New Roman" w:eastAsia="Times New Roman" w:hAnsi="Times New Roman" w:cs="Times New Roman"/>
          <w:sz w:val="20"/>
          <w:szCs w:val="20"/>
          <w:lang w:val="bg-BG"/>
        </w:rPr>
      </w:pPr>
    </w:p>
    <w:p w:rsidR="004126AE" w:rsidRDefault="004126AE" w:rsidP="007F3E3B">
      <w:pPr>
        <w:autoSpaceDN w:val="0"/>
        <w:spacing w:after="0" w:line="240" w:lineRule="auto"/>
        <w:jc w:val="both"/>
        <w:rPr>
          <w:rFonts w:ascii="Times New Roman" w:eastAsia="Times New Roman" w:hAnsi="Times New Roman" w:cs="Times New Roman"/>
          <w:sz w:val="20"/>
          <w:szCs w:val="20"/>
          <w:lang w:val="bg-BG"/>
        </w:rPr>
      </w:pPr>
    </w:p>
    <w:p w:rsidR="007F3E3B" w:rsidRPr="006F68E2" w:rsidRDefault="007F3E3B" w:rsidP="007F3E3B">
      <w:pPr>
        <w:autoSpaceDN w:val="0"/>
        <w:spacing w:after="0" w:line="240" w:lineRule="auto"/>
        <w:jc w:val="both"/>
        <w:rPr>
          <w:rFonts w:ascii="Times New Roman" w:eastAsia="Times New Roman" w:hAnsi="Times New Roman" w:cs="Times New Roman"/>
          <w:sz w:val="20"/>
          <w:szCs w:val="20"/>
          <w:lang w:val="bg-BG"/>
        </w:rPr>
      </w:pPr>
      <w:r w:rsidRPr="006F68E2">
        <w:rPr>
          <w:rFonts w:ascii="Times New Roman" w:eastAsia="Times New Roman" w:hAnsi="Times New Roman" w:cs="Times New Roman"/>
          <w:sz w:val="20"/>
          <w:szCs w:val="20"/>
          <w:lang w:val="bg-BG"/>
        </w:rPr>
        <w:t xml:space="preserve">Протоколист: </w:t>
      </w:r>
    </w:p>
    <w:p w:rsidR="007F3E3B" w:rsidRPr="006F68E2" w:rsidRDefault="007F3E3B" w:rsidP="007F3E3B">
      <w:pPr>
        <w:autoSpaceDN w:val="0"/>
        <w:spacing w:after="0" w:line="240" w:lineRule="auto"/>
        <w:jc w:val="both"/>
        <w:rPr>
          <w:rFonts w:ascii="Times New Roman" w:eastAsia="Times New Roman" w:hAnsi="Times New Roman" w:cs="Times New Roman"/>
          <w:sz w:val="20"/>
          <w:szCs w:val="20"/>
          <w:lang w:val="bg-BG"/>
        </w:rPr>
      </w:pPr>
      <w:r w:rsidRPr="006F68E2">
        <w:rPr>
          <w:rFonts w:ascii="Times New Roman" w:eastAsia="Times New Roman" w:hAnsi="Times New Roman" w:cs="Times New Roman"/>
          <w:sz w:val="20"/>
          <w:szCs w:val="20"/>
          <w:lang w:val="bg-BG"/>
        </w:rPr>
        <w:t>Ана Петрова</w:t>
      </w:r>
      <w:r w:rsidR="00151723">
        <w:rPr>
          <w:rFonts w:ascii="Times New Roman" w:eastAsia="Times New Roman" w:hAnsi="Times New Roman" w:cs="Times New Roman"/>
          <w:sz w:val="20"/>
          <w:szCs w:val="20"/>
          <w:lang w:val="bg-BG"/>
        </w:rPr>
        <w:t xml:space="preserve"> /П./</w:t>
      </w:r>
      <w:r w:rsidRPr="006F68E2">
        <w:rPr>
          <w:rFonts w:ascii="Times New Roman" w:eastAsia="Times New Roman" w:hAnsi="Times New Roman" w:cs="Times New Roman"/>
          <w:sz w:val="20"/>
          <w:szCs w:val="20"/>
          <w:lang w:val="bg-BG"/>
        </w:rPr>
        <w:t xml:space="preserve"> </w:t>
      </w:r>
    </w:p>
    <w:p w:rsidR="007F3E3B" w:rsidRPr="006F68E2" w:rsidRDefault="007F3E3B" w:rsidP="007F3E3B">
      <w:pPr>
        <w:autoSpaceDN w:val="0"/>
        <w:spacing w:after="0" w:line="240" w:lineRule="auto"/>
        <w:jc w:val="both"/>
        <w:rPr>
          <w:rFonts w:ascii="Times New Roman" w:eastAsia="Times New Roman" w:hAnsi="Times New Roman" w:cs="Times New Roman"/>
          <w:sz w:val="20"/>
          <w:szCs w:val="20"/>
          <w:lang w:val="bg-BG"/>
        </w:rPr>
      </w:pPr>
      <w:r w:rsidRPr="006F68E2">
        <w:rPr>
          <w:rFonts w:ascii="Times New Roman" w:eastAsia="Times New Roman" w:hAnsi="Times New Roman" w:cs="Times New Roman"/>
          <w:sz w:val="20"/>
          <w:szCs w:val="20"/>
          <w:lang w:val="bg-BG"/>
        </w:rPr>
        <w:t>Главен секретар на Асоциация по ВиК Търговище</w:t>
      </w:r>
    </w:p>
    <w:p w:rsidR="00436C1C" w:rsidRDefault="00436C1C" w:rsidP="007F3E3B">
      <w:pPr>
        <w:autoSpaceDN w:val="0"/>
        <w:spacing w:after="0" w:line="240" w:lineRule="auto"/>
        <w:jc w:val="both"/>
        <w:rPr>
          <w:rFonts w:ascii="Times New Roman" w:eastAsia="Times New Roman" w:hAnsi="Times New Roman" w:cs="Times New Roman"/>
          <w:sz w:val="20"/>
          <w:szCs w:val="20"/>
          <w:lang w:val="bg-BG"/>
        </w:rPr>
      </w:pPr>
    </w:p>
    <w:p w:rsidR="00C2438C" w:rsidRDefault="00C2438C" w:rsidP="007F3E3B">
      <w:pPr>
        <w:autoSpaceDN w:val="0"/>
        <w:spacing w:after="0" w:line="240" w:lineRule="auto"/>
        <w:jc w:val="both"/>
        <w:rPr>
          <w:rFonts w:ascii="Times New Roman" w:eastAsia="Times New Roman" w:hAnsi="Times New Roman" w:cs="Times New Roman"/>
          <w:sz w:val="20"/>
          <w:szCs w:val="20"/>
          <w:lang w:val="bg-BG"/>
        </w:rPr>
      </w:pPr>
    </w:p>
    <w:p w:rsidR="00062D1B" w:rsidRDefault="00062D1B" w:rsidP="007F3E3B">
      <w:pPr>
        <w:autoSpaceDN w:val="0"/>
        <w:spacing w:after="0" w:line="240" w:lineRule="auto"/>
        <w:jc w:val="both"/>
        <w:rPr>
          <w:rFonts w:ascii="Times New Roman" w:eastAsia="Times New Roman" w:hAnsi="Times New Roman" w:cs="Times New Roman"/>
          <w:sz w:val="20"/>
          <w:szCs w:val="20"/>
          <w:lang w:val="bg-BG"/>
        </w:rPr>
      </w:pPr>
    </w:p>
    <w:p w:rsidR="007F3E3B" w:rsidRPr="006F68E2" w:rsidRDefault="007F3E3B" w:rsidP="007F3E3B">
      <w:pPr>
        <w:autoSpaceDN w:val="0"/>
        <w:spacing w:after="0" w:line="240" w:lineRule="auto"/>
        <w:jc w:val="both"/>
        <w:rPr>
          <w:rFonts w:ascii="Times New Roman" w:eastAsia="Times New Roman" w:hAnsi="Times New Roman" w:cs="Times New Roman"/>
          <w:sz w:val="20"/>
          <w:szCs w:val="20"/>
          <w:lang w:val="bg-BG"/>
        </w:rPr>
      </w:pPr>
      <w:r w:rsidRPr="006F68E2">
        <w:rPr>
          <w:rFonts w:ascii="Times New Roman" w:eastAsia="Times New Roman" w:hAnsi="Times New Roman" w:cs="Times New Roman"/>
          <w:sz w:val="20"/>
          <w:szCs w:val="20"/>
          <w:lang w:val="bg-BG"/>
        </w:rPr>
        <w:t>Преброител</w:t>
      </w:r>
      <w:r w:rsidR="00317517">
        <w:rPr>
          <w:rFonts w:ascii="Times New Roman" w:eastAsia="Times New Roman" w:hAnsi="Times New Roman" w:cs="Times New Roman"/>
          <w:sz w:val="20"/>
          <w:szCs w:val="20"/>
          <w:lang w:val="bg-BG"/>
        </w:rPr>
        <w:t xml:space="preserve"> на гласовете</w:t>
      </w:r>
      <w:r w:rsidRPr="006F68E2">
        <w:rPr>
          <w:rFonts w:ascii="Times New Roman" w:eastAsia="Times New Roman" w:hAnsi="Times New Roman" w:cs="Times New Roman"/>
          <w:sz w:val="20"/>
          <w:szCs w:val="20"/>
          <w:lang w:val="bg-BG"/>
        </w:rPr>
        <w:t xml:space="preserve"> : </w:t>
      </w:r>
      <w:r w:rsidR="00151723">
        <w:rPr>
          <w:rFonts w:ascii="Times New Roman" w:eastAsia="Times New Roman" w:hAnsi="Times New Roman" w:cs="Times New Roman"/>
          <w:sz w:val="20"/>
          <w:szCs w:val="20"/>
          <w:lang w:val="bg-BG"/>
        </w:rPr>
        <w:t xml:space="preserve"> </w:t>
      </w:r>
    </w:p>
    <w:p w:rsidR="00151723" w:rsidRDefault="007F3E3B" w:rsidP="007F3E3B">
      <w:pPr>
        <w:autoSpaceDN w:val="0"/>
        <w:spacing w:after="0" w:line="240" w:lineRule="auto"/>
        <w:jc w:val="both"/>
        <w:rPr>
          <w:rFonts w:ascii="Times New Roman" w:eastAsia="Times New Roman" w:hAnsi="Times New Roman" w:cs="Times New Roman"/>
          <w:sz w:val="20"/>
          <w:szCs w:val="20"/>
          <w:lang w:val="bg-BG"/>
        </w:rPr>
      </w:pPr>
      <w:r w:rsidRPr="006F68E2">
        <w:rPr>
          <w:rFonts w:ascii="Times New Roman" w:eastAsia="Times New Roman" w:hAnsi="Times New Roman" w:cs="Times New Roman"/>
          <w:sz w:val="20"/>
          <w:szCs w:val="20"/>
          <w:lang w:val="bg-BG"/>
        </w:rPr>
        <w:t xml:space="preserve">Пламен Тодоров </w:t>
      </w:r>
      <w:r w:rsidR="00151723">
        <w:rPr>
          <w:rFonts w:ascii="Times New Roman" w:eastAsia="Times New Roman" w:hAnsi="Times New Roman" w:cs="Times New Roman"/>
          <w:sz w:val="20"/>
          <w:szCs w:val="20"/>
          <w:lang w:val="bg-BG"/>
        </w:rPr>
        <w:t>/П./</w:t>
      </w:r>
    </w:p>
    <w:p w:rsidR="009830D7" w:rsidRPr="006F68E2" w:rsidRDefault="007F3E3B" w:rsidP="007F3E3B">
      <w:pPr>
        <w:autoSpaceDN w:val="0"/>
        <w:spacing w:after="0" w:line="240" w:lineRule="auto"/>
        <w:jc w:val="both"/>
        <w:rPr>
          <w:rFonts w:ascii="Times New Roman" w:eastAsia="Times New Roman" w:hAnsi="Times New Roman" w:cs="Times New Roman"/>
          <w:sz w:val="20"/>
          <w:szCs w:val="20"/>
          <w:lang w:val="bg-BG"/>
        </w:rPr>
      </w:pPr>
      <w:r w:rsidRPr="006F68E2">
        <w:rPr>
          <w:rFonts w:ascii="Times New Roman" w:eastAsia="Times New Roman" w:hAnsi="Times New Roman" w:cs="Times New Roman"/>
          <w:sz w:val="20"/>
          <w:szCs w:val="20"/>
          <w:lang w:val="bg-BG"/>
        </w:rPr>
        <w:t>Финансов експерт на Асоциация по ВиК Търговище</w:t>
      </w:r>
    </w:p>
    <w:p w:rsidR="00572CCE" w:rsidRDefault="00572CCE"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062D1B" w:rsidRDefault="00062D1B" w:rsidP="00572CCE">
      <w:pPr>
        <w:suppressAutoHyphens/>
        <w:autoSpaceDN w:val="0"/>
        <w:spacing w:line="240" w:lineRule="auto"/>
        <w:jc w:val="both"/>
        <w:textAlignment w:val="baseline"/>
        <w:rPr>
          <w:rFonts w:ascii="Times New Roman" w:eastAsia="Times New Roman" w:hAnsi="Times New Roman" w:cs="Times New Roman"/>
          <w:i/>
          <w:color w:val="808080" w:themeColor="background1" w:themeShade="80"/>
          <w:sz w:val="24"/>
          <w:szCs w:val="24"/>
          <w:lang w:val="bg-BG"/>
        </w:rPr>
      </w:pPr>
    </w:p>
    <w:p w:rsidR="00572CCE" w:rsidRPr="00A97B0A" w:rsidRDefault="00572CCE" w:rsidP="00572CCE">
      <w:pPr>
        <w:suppressAutoHyphens/>
        <w:autoSpaceDN w:val="0"/>
        <w:spacing w:line="240" w:lineRule="auto"/>
        <w:jc w:val="both"/>
        <w:textAlignment w:val="baseline"/>
        <w:rPr>
          <w:rFonts w:ascii="Times New Roman" w:eastAsia="Times New Roman" w:hAnsi="Times New Roman" w:cs="Times New Roman"/>
          <w:b/>
          <w:color w:val="FF0000"/>
          <w:sz w:val="24"/>
          <w:szCs w:val="24"/>
          <w:lang w:val="bg-BG"/>
        </w:rPr>
      </w:pPr>
      <w:r>
        <w:rPr>
          <w:rFonts w:ascii="Times New Roman" w:eastAsia="Times New Roman" w:hAnsi="Times New Roman" w:cs="Times New Roman"/>
          <w:i/>
          <w:color w:val="808080" w:themeColor="background1" w:themeShade="80"/>
          <w:sz w:val="24"/>
          <w:szCs w:val="24"/>
          <w:lang w:val="bg-BG"/>
        </w:rPr>
        <w:t>7</w:t>
      </w:r>
      <w:r w:rsidRPr="00CE726D">
        <w:rPr>
          <w:rFonts w:ascii="Times New Roman" w:eastAsia="Times New Roman" w:hAnsi="Times New Roman" w:cs="Times New Roman"/>
          <w:i/>
          <w:color w:val="808080" w:themeColor="background1" w:themeShade="80"/>
          <w:sz w:val="24"/>
          <w:szCs w:val="24"/>
          <w:lang w:val="bg-BG"/>
        </w:rPr>
        <w:t>700 гр. Търговище, ул. „Стефан Караджа” 2,</w:t>
      </w:r>
      <w:r w:rsidRPr="00CE726D">
        <w:rPr>
          <w:rFonts w:ascii="Times New Roman" w:eastAsia="Times New Roman" w:hAnsi="Times New Roman" w:cs="Times New Roman"/>
          <w:color w:val="808080" w:themeColor="background1" w:themeShade="80"/>
          <w:sz w:val="24"/>
          <w:szCs w:val="24"/>
          <w:lang w:val="bg-BG"/>
        </w:rPr>
        <w:t xml:space="preserve"> </w:t>
      </w:r>
      <w:hyperlink r:id="rId8" w:history="1">
        <w:r w:rsidRPr="00CE726D">
          <w:rPr>
            <w:rStyle w:val="Hyperlink"/>
            <w:rFonts w:ascii="Times New Roman" w:eastAsia="Times New Roman" w:hAnsi="Times New Roman" w:cs="Times New Roman"/>
            <w:color w:val="808080" w:themeColor="background1" w:themeShade="80"/>
            <w:sz w:val="24"/>
            <w:szCs w:val="24"/>
            <w:u w:val="none"/>
            <w:lang w:val="bg-BG"/>
          </w:rPr>
          <w:t>avik@tg.government.bg</w:t>
        </w:r>
      </w:hyperlink>
      <w:r w:rsidRPr="00CE726D">
        <w:rPr>
          <w:rFonts w:ascii="Times New Roman" w:eastAsia="Times New Roman" w:hAnsi="Times New Roman" w:cs="Times New Roman"/>
          <w:i/>
          <w:color w:val="808080" w:themeColor="background1" w:themeShade="80"/>
          <w:sz w:val="24"/>
          <w:szCs w:val="24"/>
          <w:lang w:val="bg-BG"/>
        </w:rPr>
        <w:t>, тел. 0601/61319</w:t>
      </w:r>
    </w:p>
    <w:sectPr w:rsidR="00572CCE" w:rsidRPr="00A97B0A" w:rsidSect="001D1690">
      <w:footerReference w:type="default" r:id="rId9"/>
      <w:pgSz w:w="11907" w:h="16839" w:code="9"/>
      <w:pgMar w:top="567" w:right="964" w:bottom="5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7EA" w:rsidRDefault="004257EA">
      <w:pPr>
        <w:spacing w:after="0" w:line="240" w:lineRule="auto"/>
      </w:pPr>
      <w:r>
        <w:separator/>
      </w:r>
    </w:p>
  </w:endnote>
  <w:endnote w:type="continuationSeparator" w:id="0">
    <w:p w:rsidR="004257EA" w:rsidRDefault="0042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5759706"/>
      <w:docPartObj>
        <w:docPartGallery w:val="Page Numbers (Bottom of Page)"/>
        <w:docPartUnique/>
      </w:docPartObj>
    </w:sdtPr>
    <w:sdtEndPr>
      <w:rPr>
        <w:noProof/>
      </w:rPr>
    </w:sdtEndPr>
    <w:sdtContent>
      <w:p w:rsidR="00282C0A" w:rsidRDefault="00282C0A">
        <w:pPr>
          <w:pStyle w:val="Footer"/>
          <w:jc w:val="right"/>
        </w:pPr>
        <w:r>
          <w:rPr>
            <w:noProof/>
          </w:rPr>
          <w:fldChar w:fldCharType="begin"/>
        </w:r>
        <w:r>
          <w:rPr>
            <w:noProof/>
          </w:rPr>
          <w:instrText xml:space="preserve"> PAGE   \* MERGEFORMAT </w:instrText>
        </w:r>
        <w:r>
          <w:rPr>
            <w:noProof/>
          </w:rPr>
          <w:fldChar w:fldCharType="separate"/>
        </w:r>
        <w:r w:rsidR="00151723">
          <w:rPr>
            <w:noProof/>
          </w:rPr>
          <w:t>7</w:t>
        </w:r>
        <w:r>
          <w:rPr>
            <w:noProof/>
          </w:rPr>
          <w:fldChar w:fldCharType="end"/>
        </w:r>
      </w:p>
    </w:sdtContent>
  </w:sdt>
  <w:p w:rsidR="00282C0A" w:rsidRDefault="00282C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7EA" w:rsidRDefault="004257EA">
      <w:pPr>
        <w:spacing w:after="0" w:line="240" w:lineRule="auto"/>
      </w:pPr>
      <w:r>
        <w:separator/>
      </w:r>
    </w:p>
  </w:footnote>
  <w:footnote w:type="continuationSeparator" w:id="0">
    <w:p w:rsidR="004257EA" w:rsidRDefault="004257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0693B"/>
    <w:multiLevelType w:val="hybridMultilevel"/>
    <w:tmpl w:val="366C4D38"/>
    <w:lvl w:ilvl="0" w:tplc="5C2C844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6B5E3CC1"/>
    <w:multiLevelType w:val="hybridMultilevel"/>
    <w:tmpl w:val="C8A88E84"/>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7D1F583C"/>
    <w:multiLevelType w:val="hybridMultilevel"/>
    <w:tmpl w:val="71401A9A"/>
    <w:lvl w:ilvl="0" w:tplc="F5623082">
      <w:start w:val="6"/>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F9A17F0"/>
    <w:multiLevelType w:val="hybridMultilevel"/>
    <w:tmpl w:val="326A971C"/>
    <w:lvl w:ilvl="0" w:tplc="5652F9A0">
      <w:start w:val="6"/>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04FF1"/>
    <w:rsid w:val="00004155"/>
    <w:rsid w:val="0000790A"/>
    <w:rsid w:val="0001058B"/>
    <w:rsid w:val="00013B77"/>
    <w:rsid w:val="00013E86"/>
    <w:rsid w:val="000163D6"/>
    <w:rsid w:val="000179D2"/>
    <w:rsid w:val="00017E28"/>
    <w:rsid w:val="00022282"/>
    <w:rsid w:val="00024E6A"/>
    <w:rsid w:val="00025F8E"/>
    <w:rsid w:val="00030046"/>
    <w:rsid w:val="000302EE"/>
    <w:rsid w:val="000323EA"/>
    <w:rsid w:val="000337F3"/>
    <w:rsid w:val="0003433A"/>
    <w:rsid w:val="00035F10"/>
    <w:rsid w:val="00041170"/>
    <w:rsid w:val="00043A3E"/>
    <w:rsid w:val="0004518C"/>
    <w:rsid w:val="00046AB2"/>
    <w:rsid w:val="000476A9"/>
    <w:rsid w:val="00047C2C"/>
    <w:rsid w:val="000523C5"/>
    <w:rsid w:val="0005682C"/>
    <w:rsid w:val="0005759B"/>
    <w:rsid w:val="000603BA"/>
    <w:rsid w:val="00060905"/>
    <w:rsid w:val="00062D1B"/>
    <w:rsid w:val="00064393"/>
    <w:rsid w:val="000643EA"/>
    <w:rsid w:val="00067971"/>
    <w:rsid w:val="0007003B"/>
    <w:rsid w:val="0007353E"/>
    <w:rsid w:val="00076FBF"/>
    <w:rsid w:val="00080073"/>
    <w:rsid w:val="00080A6A"/>
    <w:rsid w:val="000810D2"/>
    <w:rsid w:val="00081C41"/>
    <w:rsid w:val="000864BE"/>
    <w:rsid w:val="0009013F"/>
    <w:rsid w:val="00090CFF"/>
    <w:rsid w:val="00090F6B"/>
    <w:rsid w:val="0009221E"/>
    <w:rsid w:val="00095A57"/>
    <w:rsid w:val="000973C2"/>
    <w:rsid w:val="000A0881"/>
    <w:rsid w:val="000B1A07"/>
    <w:rsid w:val="000B3898"/>
    <w:rsid w:val="000B60E5"/>
    <w:rsid w:val="000B6D80"/>
    <w:rsid w:val="000C2929"/>
    <w:rsid w:val="000C4E26"/>
    <w:rsid w:val="000C5A5E"/>
    <w:rsid w:val="000C5F0B"/>
    <w:rsid w:val="000C6FE0"/>
    <w:rsid w:val="000C7E96"/>
    <w:rsid w:val="000D064D"/>
    <w:rsid w:val="000D1258"/>
    <w:rsid w:val="000D1AB8"/>
    <w:rsid w:val="000D255D"/>
    <w:rsid w:val="000E0ADA"/>
    <w:rsid w:val="000E1386"/>
    <w:rsid w:val="000F01F2"/>
    <w:rsid w:val="000F2C7E"/>
    <w:rsid w:val="000F52E2"/>
    <w:rsid w:val="000F68C5"/>
    <w:rsid w:val="000F7CF2"/>
    <w:rsid w:val="001020D1"/>
    <w:rsid w:val="0010256C"/>
    <w:rsid w:val="001026DB"/>
    <w:rsid w:val="0010688F"/>
    <w:rsid w:val="00106D06"/>
    <w:rsid w:val="00110A09"/>
    <w:rsid w:val="00110DCE"/>
    <w:rsid w:val="00110F2A"/>
    <w:rsid w:val="00112D3F"/>
    <w:rsid w:val="00112E96"/>
    <w:rsid w:val="00112EB5"/>
    <w:rsid w:val="00115063"/>
    <w:rsid w:val="0011631B"/>
    <w:rsid w:val="001171A6"/>
    <w:rsid w:val="00117EC5"/>
    <w:rsid w:val="0012371E"/>
    <w:rsid w:val="0012757E"/>
    <w:rsid w:val="00130E00"/>
    <w:rsid w:val="0013660C"/>
    <w:rsid w:val="00137584"/>
    <w:rsid w:val="001377A0"/>
    <w:rsid w:val="00141A8F"/>
    <w:rsid w:val="00143132"/>
    <w:rsid w:val="00143F38"/>
    <w:rsid w:val="00144BD5"/>
    <w:rsid w:val="001458F9"/>
    <w:rsid w:val="00146C81"/>
    <w:rsid w:val="00151723"/>
    <w:rsid w:val="001519AE"/>
    <w:rsid w:val="00153557"/>
    <w:rsid w:val="001561D5"/>
    <w:rsid w:val="00156BA0"/>
    <w:rsid w:val="00157569"/>
    <w:rsid w:val="001664D1"/>
    <w:rsid w:val="001707DF"/>
    <w:rsid w:val="001718AA"/>
    <w:rsid w:val="0017195E"/>
    <w:rsid w:val="00172067"/>
    <w:rsid w:val="00175A6B"/>
    <w:rsid w:val="00176581"/>
    <w:rsid w:val="00176D14"/>
    <w:rsid w:val="001779CE"/>
    <w:rsid w:val="001811D2"/>
    <w:rsid w:val="0018141C"/>
    <w:rsid w:val="001835EE"/>
    <w:rsid w:val="00184734"/>
    <w:rsid w:val="00186A72"/>
    <w:rsid w:val="0019090C"/>
    <w:rsid w:val="0019404B"/>
    <w:rsid w:val="001A1B95"/>
    <w:rsid w:val="001A6BA0"/>
    <w:rsid w:val="001A6D04"/>
    <w:rsid w:val="001B2B35"/>
    <w:rsid w:val="001B3CF6"/>
    <w:rsid w:val="001B4B7B"/>
    <w:rsid w:val="001B756A"/>
    <w:rsid w:val="001C2267"/>
    <w:rsid w:val="001C2EBD"/>
    <w:rsid w:val="001C3698"/>
    <w:rsid w:val="001C4AA9"/>
    <w:rsid w:val="001C4E76"/>
    <w:rsid w:val="001C78EE"/>
    <w:rsid w:val="001D03D6"/>
    <w:rsid w:val="001D1690"/>
    <w:rsid w:val="001D2787"/>
    <w:rsid w:val="001D4C79"/>
    <w:rsid w:val="001D5160"/>
    <w:rsid w:val="001D6EC6"/>
    <w:rsid w:val="001E3367"/>
    <w:rsid w:val="001E53DC"/>
    <w:rsid w:val="001E6347"/>
    <w:rsid w:val="001E6926"/>
    <w:rsid w:val="001E7162"/>
    <w:rsid w:val="001F0F89"/>
    <w:rsid w:val="001F142F"/>
    <w:rsid w:val="001F284F"/>
    <w:rsid w:val="001F3E99"/>
    <w:rsid w:val="001F7B33"/>
    <w:rsid w:val="002009A6"/>
    <w:rsid w:val="002022E3"/>
    <w:rsid w:val="0020324A"/>
    <w:rsid w:val="002066E1"/>
    <w:rsid w:val="00210577"/>
    <w:rsid w:val="00212637"/>
    <w:rsid w:val="00213D09"/>
    <w:rsid w:val="00214005"/>
    <w:rsid w:val="002148A6"/>
    <w:rsid w:val="002158FD"/>
    <w:rsid w:val="00217051"/>
    <w:rsid w:val="00217FF9"/>
    <w:rsid w:val="00220A09"/>
    <w:rsid w:val="00220E7F"/>
    <w:rsid w:val="00222384"/>
    <w:rsid w:val="00223B82"/>
    <w:rsid w:val="00223C6E"/>
    <w:rsid w:val="00230008"/>
    <w:rsid w:val="00231424"/>
    <w:rsid w:val="00231AC6"/>
    <w:rsid w:val="00233461"/>
    <w:rsid w:val="002361E8"/>
    <w:rsid w:val="0024602D"/>
    <w:rsid w:val="0025256F"/>
    <w:rsid w:val="002605A8"/>
    <w:rsid w:val="00260717"/>
    <w:rsid w:val="00263482"/>
    <w:rsid w:val="0026410F"/>
    <w:rsid w:val="002643E9"/>
    <w:rsid w:val="00264D2A"/>
    <w:rsid w:val="00271915"/>
    <w:rsid w:val="00276422"/>
    <w:rsid w:val="00276692"/>
    <w:rsid w:val="002768B5"/>
    <w:rsid w:val="00276A0A"/>
    <w:rsid w:val="00276E23"/>
    <w:rsid w:val="00277132"/>
    <w:rsid w:val="002809E6"/>
    <w:rsid w:val="00280AEC"/>
    <w:rsid w:val="00280CAE"/>
    <w:rsid w:val="00281710"/>
    <w:rsid w:val="00282C0A"/>
    <w:rsid w:val="00283752"/>
    <w:rsid w:val="00284C8D"/>
    <w:rsid w:val="002861F2"/>
    <w:rsid w:val="002865EA"/>
    <w:rsid w:val="00286B3A"/>
    <w:rsid w:val="0029000C"/>
    <w:rsid w:val="00295803"/>
    <w:rsid w:val="002A0034"/>
    <w:rsid w:val="002A0BA4"/>
    <w:rsid w:val="002A3389"/>
    <w:rsid w:val="002A4E26"/>
    <w:rsid w:val="002B00E9"/>
    <w:rsid w:val="002B0211"/>
    <w:rsid w:val="002B0AEE"/>
    <w:rsid w:val="002B0CD7"/>
    <w:rsid w:val="002B192F"/>
    <w:rsid w:val="002B2C57"/>
    <w:rsid w:val="002B2FB3"/>
    <w:rsid w:val="002B4224"/>
    <w:rsid w:val="002B646E"/>
    <w:rsid w:val="002B68C7"/>
    <w:rsid w:val="002B69E6"/>
    <w:rsid w:val="002B7AA3"/>
    <w:rsid w:val="002B7C20"/>
    <w:rsid w:val="002C3440"/>
    <w:rsid w:val="002C3730"/>
    <w:rsid w:val="002D26A3"/>
    <w:rsid w:val="002D5D77"/>
    <w:rsid w:val="002D635F"/>
    <w:rsid w:val="002D709F"/>
    <w:rsid w:val="002D7C71"/>
    <w:rsid w:val="002E22EE"/>
    <w:rsid w:val="002E2D13"/>
    <w:rsid w:val="002E31AA"/>
    <w:rsid w:val="002E7248"/>
    <w:rsid w:val="002F03C5"/>
    <w:rsid w:val="002F2151"/>
    <w:rsid w:val="002F3E7F"/>
    <w:rsid w:val="002F41C6"/>
    <w:rsid w:val="002F45FA"/>
    <w:rsid w:val="00306877"/>
    <w:rsid w:val="0031072D"/>
    <w:rsid w:val="00311806"/>
    <w:rsid w:val="00312A23"/>
    <w:rsid w:val="00314148"/>
    <w:rsid w:val="003145A2"/>
    <w:rsid w:val="00317517"/>
    <w:rsid w:val="00320E43"/>
    <w:rsid w:val="0032292D"/>
    <w:rsid w:val="0032350C"/>
    <w:rsid w:val="00325034"/>
    <w:rsid w:val="00325788"/>
    <w:rsid w:val="003264DD"/>
    <w:rsid w:val="003272AC"/>
    <w:rsid w:val="00332AEF"/>
    <w:rsid w:val="00333DD0"/>
    <w:rsid w:val="00336017"/>
    <w:rsid w:val="00336748"/>
    <w:rsid w:val="00336EDE"/>
    <w:rsid w:val="00337EB4"/>
    <w:rsid w:val="00340635"/>
    <w:rsid w:val="00342DFB"/>
    <w:rsid w:val="0034395E"/>
    <w:rsid w:val="00344843"/>
    <w:rsid w:val="003454CD"/>
    <w:rsid w:val="00350C4A"/>
    <w:rsid w:val="00351F08"/>
    <w:rsid w:val="00353C78"/>
    <w:rsid w:val="00353EB7"/>
    <w:rsid w:val="003545EE"/>
    <w:rsid w:val="00355954"/>
    <w:rsid w:val="0035613E"/>
    <w:rsid w:val="00360554"/>
    <w:rsid w:val="003622BE"/>
    <w:rsid w:val="003653A0"/>
    <w:rsid w:val="003666D7"/>
    <w:rsid w:val="00367140"/>
    <w:rsid w:val="003703F8"/>
    <w:rsid w:val="00370927"/>
    <w:rsid w:val="00371502"/>
    <w:rsid w:val="003738CC"/>
    <w:rsid w:val="00374986"/>
    <w:rsid w:val="00375D94"/>
    <w:rsid w:val="00384378"/>
    <w:rsid w:val="00385B27"/>
    <w:rsid w:val="003945B0"/>
    <w:rsid w:val="003965A9"/>
    <w:rsid w:val="003A1249"/>
    <w:rsid w:val="003A1CCA"/>
    <w:rsid w:val="003A63B5"/>
    <w:rsid w:val="003A66A7"/>
    <w:rsid w:val="003B470D"/>
    <w:rsid w:val="003B6418"/>
    <w:rsid w:val="003B66A0"/>
    <w:rsid w:val="003B7105"/>
    <w:rsid w:val="003B72B9"/>
    <w:rsid w:val="003C180E"/>
    <w:rsid w:val="003D0B6C"/>
    <w:rsid w:val="003D16BD"/>
    <w:rsid w:val="003D23AB"/>
    <w:rsid w:val="003D3A4F"/>
    <w:rsid w:val="003D7DD2"/>
    <w:rsid w:val="003E08A2"/>
    <w:rsid w:val="003E1087"/>
    <w:rsid w:val="003E43B8"/>
    <w:rsid w:val="003E556D"/>
    <w:rsid w:val="003F06F2"/>
    <w:rsid w:val="003F16FD"/>
    <w:rsid w:val="003F591A"/>
    <w:rsid w:val="003F6ADB"/>
    <w:rsid w:val="00401DCA"/>
    <w:rsid w:val="004126AE"/>
    <w:rsid w:val="00415027"/>
    <w:rsid w:val="004153F6"/>
    <w:rsid w:val="004208A4"/>
    <w:rsid w:val="0042176C"/>
    <w:rsid w:val="00421D22"/>
    <w:rsid w:val="004233AD"/>
    <w:rsid w:val="00424FBA"/>
    <w:rsid w:val="004257EA"/>
    <w:rsid w:val="0042676F"/>
    <w:rsid w:val="00427430"/>
    <w:rsid w:val="004311E6"/>
    <w:rsid w:val="00431D84"/>
    <w:rsid w:val="00432D36"/>
    <w:rsid w:val="0043363B"/>
    <w:rsid w:val="00436C1C"/>
    <w:rsid w:val="004470EC"/>
    <w:rsid w:val="0045022E"/>
    <w:rsid w:val="00450AD5"/>
    <w:rsid w:val="004520C4"/>
    <w:rsid w:val="00452545"/>
    <w:rsid w:val="0045513A"/>
    <w:rsid w:val="004554BE"/>
    <w:rsid w:val="00456051"/>
    <w:rsid w:val="0045605B"/>
    <w:rsid w:val="004608B1"/>
    <w:rsid w:val="00460C30"/>
    <w:rsid w:val="00462A37"/>
    <w:rsid w:val="00463638"/>
    <w:rsid w:val="00470E53"/>
    <w:rsid w:val="00470F0A"/>
    <w:rsid w:val="00471689"/>
    <w:rsid w:val="00477C0A"/>
    <w:rsid w:val="004831F0"/>
    <w:rsid w:val="004964BA"/>
    <w:rsid w:val="00496C9B"/>
    <w:rsid w:val="00497968"/>
    <w:rsid w:val="004A0C09"/>
    <w:rsid w:val="004A1762"/>
    <w:rsid w:val="004A25A0"/>
    <w:rsid w:val="004A3997"/>
    <w:rsid w:val="004A5479"/>
    <w:rsid w:val="004A66F5"/>
    <w:rsid w:val="004B2E2C"/>
    <w:rsid w:val="004B5C26"/>
    <w:rsid w:val="004B6E25"/>
    <w:rsid w:val="004C24E3"/>
    <w:rsid w:val="004C3BFD"/>
    <w:rsid w:val="004C470F"/>
    <w:rsid w:val="004C5A82"/>
    <w:rsid w:val="004C6B68"/>
    <w:rsid w:val="004C7434"/>
    <w:rsid w:val="004C7ACF"/>
    <w:rsid w:val="004D4348"/>
    <w:rsid w:val="004E00C2"/>
    <w:rsid w:val="004E08F4"/>
    <w:rsid w:val="004E18B6"/>
    <w:rsid w:val="004E1B66"/>
    <w:rsid w:val="004E32B4"/>
    <w:rsid w:val="004E4400"/>
    <w:rsid w:val="004E76A0"/>
    <w:rsid w:val="004F05EF"/>
    <w:rsid w:val="004F1520"/>
    <w:rsid w:val="004F1ECF"/>
    <w:rsid w:val="004F2B89"/>
    <w:rsid w:val="004F349B"/>
    <w:rsid w:val="004F78C4"/>
    <w:rsid w:val="00500B06"/>
    <w:rsid w:val="00501FCD"/>
    <w:rsid w:val="005064B7"/>
    <w:rsid w:val="005142BA"/>
    <w:rsid w:val="00516F86"/>
    <w:rsid w:val="005171D9"/>
    <w:rsid w:val="00523254"/>
    <w:rsid w:val="005245E0"/>
    <w:rsid w:val="005259E4"/>
    <w:rsid w:val="0052647B"/>
    <w:rsid w:val="00526BA8"/>
    <w:rsid w:val="00526C57"/>
    <w:rsid w:val="0053110B"/>
    <w:rsid w:val="00531CFA"/>
    <w:rsid w:val="00533038"/>
    <w:rsid w:val="005400D5"/>
    <w:rsid w:val="005408AA"/>
    <w:rsid w:val="00541643"/>
    <w:rsid w:val="00544429"/>
    <w:rsid w:val="0054510D"/>
    <w:rsid w:val="00546C49"/>
    <w:rsid w:val="00546D9C"/>
    <w:rsid w:val="005479AA"/>
    <w:rsid w:val="00547AE0"/>
    <w:rsid w:val="00553A54"/>
    <w:rsid w:val="00554FC6"/>
    <w:rsid w:val="00557696"/>
    <w:rsid w:val="00565381"/>
    <w:rsid w:val="00566CB9"/>
    <w:rsid w:val="00566FEA"/>
    <w:rsid w:val="00570F0A"/>
    <w:rsid w:val="00572386"/>
    <w:rsid w:val="00572CCE"/>
    <w:rsid w:val="00580EC7"/>
    <w:rsid w:val="005826F0"/>
    <w:rsid w:val="0058469C"/>
    <w:rsid w:val="005859CE"/>
    <w:rsid w:val="005870F4"/>
    <w:rsid w:val="00587675"/>
    <w:rsid w:val="00590207"/>
    <w:rsid w:val="00590A47"/>
    <w:rsid w:val="00591E6F"/>
    <w:rsid w:val="005966A7"/>
    <w:rsid w:val="005A2FA5"/>
    <w:rsid w:val="005A559D"/>
    <w:rsid w:val="005A58F2"/>
    <w:rsid w:val="005A7533"/>
    <w:rsid w:val="005A7D54"/>
    <w:rsid w:val="005C0B22"/>
    <w:rsid w:val="005C1AC1"/>
    <w:rsid w:val="005C3E01"/>
    <w:rsid w:val="005C5F6D"/>
    <w:rsid w:val="005C757B"/>
    <w:rsid w:val="005D2EA5"/>
    <w:rsid w:val="005D439E"/>
    <w:rsid w:val="005D56C6"/>
    <w:rsid w:val="005E141F"/>
    <w:rsid w:val="005E18E6"/>
    <w:rsid w:val="005E3593"/>
    <w:rsid w:val="005E62D0"/>
    <w:rsid w:val="005F2020"/>
    <w:rsid w:val="005F24A8"/>
    <w:rsid w:val="00603ABA"/>
    <w:rsid w:val="0060694B"/>
    <w:rsid w:val="00606BFB"/>
    <w:rsid w:val="006103CA"/>
    <w:rsid w:val="00614F1B"/>
    <w:rsid w:val="00615487"/>
    <w:rsid w:val="00615499"/>
    <w:rsid w:val="00616A81"/>
    <w:rsid w:val="00620403"/>
    <w:rsid w:val="00620AE5"/>
    <w:rsid w:val="00622C9B"/>
    <w:rsid w:val="006267BC"/>
    <w:rsid w:val="00627299"/>
    <w:rsid w:val="006279E5"/>
    <w:rsid w:val="00627FC8"/>
    <w:rsid w:val="00630F17"/>
    <w:rsid w:val="00631DB4"/>
    <w:rsid w:val="0063456B"/>
    <w:rsid w:val="006354C4"/>
    <w:rsid w:val="00643C1B"/>
    <w:rsid w:val="00645702"/>
    <w:rsid w:val="006512E7"/>
    <w:rsid w:val="00652CE3"/>
    <w:rsid w:val="00654C59"/>
    <w:rsid w:val="006557D8"/>
    <w:rsid w:val="006573CA"/>
    <w:rsid w:val="00660AD9"/>
    <w:rsid w:val="006651F4"/>
    <w:rsid w:val="00665913"/>
    <w:rsid w:val="006659ED"/>
    <w:rsid w:val="00665A7D"/>
    <w:rsid w:val="006663B0"/>
    <w:rsid w:val="0066744F"/>
    <w:rsid w:val="00673197"/>
    <w:rsid w:val="00673244"/>
    <w:rsid w:val="006749A0"/>
    <w:rsid w:val="0068044B"/>
    <w:rsid w:val="00681142"/>
    <w:rsid w:val="00682645"/>
    <w:rsid w:val="00683B27"/>
    <w:rsid w:val="00694709"/>
    <w:rsid w:val="006964D3"/>
    <w:rsid w:val="006A5F8B"/>
    <w:rsid w:val="006A6C67"/>
    <w:rsid w:val="006A7BC6"/>
    <w:rsid w:val="006B24CD"/>
    <w:rsid w:val="006B4377"/>
    <w:rsid w:val="006C0EB8"/>
    <w:rsid w:val="006C2A32"/>
    <w:rsid w:val="006C2B83"/>
    <w:rsid w:val="006C4DE8"/>
    <w:rsid w:val="006C5D8B"/>
    <w:rsid w:val="006C7380"/>
    <w:rsid w:val="006C77E6"/>
    <w:rsid w:val="006C7C8E"/>
    <w:rsid w:val="006D2CBE"/>
    <w:rsid w:val="006D6105"/>
    <w:rsid w:val="006D710A"/>
    <w:rsid w:val="006E0ABE"/>
    <w:rsid w:val="006E122B"/>
    <w:rsid w:val="006E21A2"/>
    <w:rsid w:val="006E3177"/>
    <w:rsid w:val="006E70F1"/>
    <w:rsid w:val="006F0528"/>
    <w:rsid w:val="006F1DC4"/>
    <w:rsid w:val="006F3C50"/>
    <w:rsid w:val="006F4D8F"/>
    <w:rsid w:val="006F68E2"/>
    <w:rsid w:val="00701E02"/>
    <w:rsid w:val="00703FEF"/>
    <w:rsid w:val="007040CE"/>
    <w:rsid w:val="00704C1B"/>
    <w:rsid w:val="0070538E"/>
    <w:rsid w:val="00705733"/>
    <w:rsid w:val="00710549"/>
    <w:rsid w:val="00712C99"/>
    <w:rsid w:val="00714345"/>
    <w:rsid w:val="007146D6"/>
    <w:rsid w:val="00714EA5"/>
    <w:rsid w:val="00717C56"/>
    <w:rsid w:val="0072259F"/>
    <w:rsid w:val="00723DAE"/>
    <w:rsid w:val="00725656"/>
    <w:rsid w:val="00725FE0"/>
    <w:rsid w:val="00727EC6"/>
    <w:rsid w:val="007359F9"/>
    <w:rsid w:val="00735D19"/>
    <w:rsid w:val="00736AF0"/>
    <w:rsid w:val="00736FFF"/>
    <w:rsid w:val="0073700F"/>
    <w:rsid w:val="007379D5"/>
    <w:rsid w:val="007409D9"/>
    <w:rsid w:val="007438CA"/>
    <w:rsid w:val="007449C1"/>
    <w:rsid w:val="00744CD1"/>
    <w:rsid w:val="007457D2"/>
    <w:rsid w:val="00745FDD"/>
    <w:rsid w:val="00747FC9"/>
    <w:rsid w:val="00752389"/>
    <w:rsid w:val="007553DB"/>
    <w:rsid w:val="00755909"/>
    <w:rsid w:val="00755CF0"/>
    <w:rsid w:val="00756375"/>
    <w:rsid w:val="00760779"/>
    <w:rsid w:val="00760D8D"/>
    <w:rsid w:val="00761239"/>
    <w:rsid w:val="0076219D"/>
    <w:rsid w:val="00762BAC"/>
    <w:rsid w:val="00766909"/>
    <w:rsid w:val="00766D49"/>
    <w:rsid w:val="00770F04"/>
    <w:rsid w:val="00772FFD"/>
    <w:rsid w:val="007746C7"/>
    <w:rsid w:val="007754F9"/>
    <w:rsid w:val="00775C6B"/>
    <w:rsid w:val="0078058D"/>
    <w:rsid w:val="00781552"/>
    <w:rsid w:val="00781634"/>
    <w:rsid w:val="00782A76"/>
    <w:rsid w:val="00782ED8"/>
    <w:rsid w:val="00784335"/>
    <w:rsid w:val="00785E26"/>
    <w:rsid w:val="00786FDB"/>
    <w:rsid w:val="007A1859"/>
    <w:rsid w:val="007A5150"/>
    <w:rsid w:val="007A6A3C"/>
    <w:rsid w:val="007A70AE"/>
    <w:rsid w:val="007A7D1E"/>
    <w:rsid w:val="007B031A"/>
    <w:rsid w:val="007B2C03"/>
    <w:rsid w:val="007B47C1"/>
    <w:rsid w:val="007B7B85"/>
    <w:rsid w:val="007C1234"/>
    <w:rsid w:val="007C1FAE"/>
    <w:rsid w:val="007C2FC5"/>
    <w:rsid w:val="007C3C6C"/>
    <w:rsid w:val="007C4934"/>
    <w:rsid w:val="007C53AE"/>
    <w:rsid w:val="007C5F9F"/>
    <w:rsid w:val="007C617E"/>
    <w:rsid w:val="007C69A1"/>
    <w:rsid w:val="007C770C"/>
    <w:rsid w:val="007D1901"/>
    <w:rsid w:val="007D1B3A"/>
    <w:rsid w:val="007E3274"/>
    <w:rsid w:val="007E3E45"/>
    <w:rsid w:val="007E5B77"/>
    <w:rsid w:val="007E6C2A"/>
    <w:rsid w:val="007E71F7"/>
    <w:rsid w:val="007F06A2"/>
    <w:rsid w:val="007F1B71"/>
    <w:rsid w:val="007F3E3B"/>
    <w:rsid w:val="007F53ED"/>
    <w:rsid w:val="007F6516"/>
    <w:rsid w:val="008021DD"/>
    <w:rsid w:val="00803BEE"/>
    <w:rsid w:val="00804FF1"/>
    <w:rsid w:val="00805B45"/>
    <w:rsid w:val="0080680B"/>
    <w:rsid w:val="00813DA8"/>
    <w:rsid w:val="0081553D"/>
    <w:rsid w:val="00816F8B"/>
    <w:rsid w:val="00820A04"/>
    <w:rsid w:val="00820AB7"/>
    <w:rsid w:val="00821063"/>
    <w:rsid w:val="008258F2"/>
    <w:rsid w:val="00826C29"/>
    <w:rsid w:val="008311B2"/>
    <w:rsid w:val="00831C55"/>
    <w:rsid w:val="00832094"/>
    <w:rsid w:val="00832460"/>
    <w:rsid w:val="0083378E"/>
    <w:rsid w:val="008346F4"/>
    <w:rsid w:val="00842B3D"/>
    <w:rsid w:val="00845AF1"/>
    <w:rsid w:val="00850E69"/>
    <w:rsid w:val="0085109D"/>
    <w:rsid w:val="008545B6"/>
    <w:rsid w:val="00856F74"/>
    <w:rsid w:val="0086031C"/>
    <w:rsid w:val="00861A67"/>
    <w:rsid w:val="00863E5B"/>
    <w:rsid w:val="00870145"/>
    <w:rsid w:val="00870C5F"/>
    <w:rsid w:val="00873E17"/>
    <w:rsid w:val="00874131"/>
    <w:rsid w:val="00882BB9"/>
    <w:rsid w:val="00882F6F"/>
    <w:rsid w:val="00883815"/>
    <w:rsid w:val="00886FF3"/>
    <w:rsid w:val="00890806"/>
    <w:rsid w:val="00893E4A"/>
    <w:rsid w:val="00896032"/>
    <w:rsid w:val="0089625F"/>
    <w:rsid w:val="008A009D"/>
    <w:rsid w:val="008A04B7"/>
    <w:rsid w:val="008A1B33"/>
    <w:rsid w:val="008A2B75"/>
    <w:rsid w:val="008A3817"/>
    <w:rsid w:val="008A59D3"/>
    <w:rsid w:val="008A5E34"/>
    <w:rsid w:val="008A5FA1"/>
    <w:rsid w:val="008A5FC6"/>
    <w:rsid w:val="008A71A8"/>
    <w:rsid w:val="008B0324"/>
    <w:rsid w:val="008B0451"/>
    <w:rsid w:val="008B1005"/>
    <w:rsid w:val="008B1BFC"/>
    <w:rsid w:val="008B376C"/>
    <w:rsid w:val="008B43CD"/>
    <w:rsid w:val="008B594D"/>
    <w:rsid w:val="008B6DE3"/>
    <w:rsid w:val="008B72DA"/>
    <w:rsid w:val="008B73FF"/>
    <w:rsid w:val="008B7A0A"/>
    <w:rsid w:val="008C384B"/>
    <w:rsid w:val="008C5013"/>
    <w:rsid w:val="008D1B6E"/>
    <w:rsid w:val="008D3066"/>
    <w:rsid w:val="008D3C07"/>
    <w:rsid w:val="008D3C8D"/>
    <w:rsid w:val="008D5BB9"/>
    <w:rsid w:val="008D626D"/>
    <w:rsid w:val="008D6C3F"/>
    <w:rsid w:val="008E064F"/>
    <w:rsid w:val="008E28BB"/>
    <w:rsid w:val="008E6797"/>
    <w:rsid w:val="008E6A13"/>
    <w:rsid w:val="008E6A47"/>
    <w:rsid w:val="008F36CF"/>
    <w:rsid w:val="008F483E"/>
    <w:rsid w:val="008F4CF8"/>
    <w:rsid w:val="008F7FDD"/>
    <w:rsid w:val="00900F3D"/>
    <w:rsid w:val="00903445"/>
    <w:rsid w:val="0090518C"/>
    <w:rsid w:val="009107B1"/>
    <w:rsid w:val="009128A8"/>
    <w:rsid w:val="009137DB"/>
    <w:rsid w:val="00920ADD"/>
    <w:rsid w:val="00921478"/>
    <w:rsid w:val="00921CEC"/>
    <w:rsid w:val="0092211B"/>
    <w:rsid w:val="0092229E"/>
    <w:rsid w:val="00925C75"/>
    <w:rsid w:val="00926FFC"/>
    <w:rsid w:val="009278D7"/>
    <w:rsid w:val="00937D25"/>
    <w:rsid w:val="00941554"/>
    <w:rsid w:val="009448EC"/>
    <w:rsid w:val="00945226"/>
    <w:rsid w:val="009455B1"/>
    <w:rsid w:val="00945E57"/>
    <w:rsid w:val="00947857"/>
    <w:rsid w:val="00947D51"/>
    <w:rsid w:val="009512D4"/>
    <w:rsid w:val="00952A45"/>
    <w:rsid w:val="009545C4"/>
    <w:rsid w:val="009556E1"/>
    <w:rsid w:val="00962DA1"/>
    <w:rsid w:val="00963050"/>
    <w:rsid w:val="009660D0"/>
    <w:rsid w:val="00966C28"/>
    <w:rsid w:val="00967ADD"/>
    <w:rsid w:val="009719E0"/>
    <w:rsid w:val="009720A4"/>
    <w:rsid w:val="0097215E"/>
    <w:rsid w:val="009736C5"/>
    <w:rsid w:val="00973FBF"/>
    <w:rsid w:val="009743C5"/>
    <w:rsid w:val="00976FE7"/>
    <w:rsid w:val="009773A5"/>
    <w:rsid w:val="00980D72"/>
    <w:rsid w:val="009830D7"/>
    <w:rsid w:val="00984166"/>
    <w:rsid w:val="00985504"/>
    <w:rsid w:val="00985BD3"/>
    <w:rsid w:val="0098724D"/>
    <w:rsid w:val="00990E20"/>
    <w:rsid w:val="00994453"/>
    <w:rsid w:val="00995714"/>
    <w:rsid w:val="009961B9"/>
    <w:rsid w:val="009A25BA"/>
    <w:rsid w:val="009A39AC"/>
    <w:rsid w:val="009B22EF"/>
    <w:rsid w:val="009B3017"/>
    <w:rsid w:val="009B7D4A"/>
    <w:rsid w:val="009C2FA0"/>
    <w:rsid w:val="009C3723"/>
    <w:rsid w:val="009C45EE"/>
    <w:rsid w:val="009C520C"/>
    <w:rsid w:val="009C7B35"/>
    <w:rsid w:val="009D14B9"/>
    <w:rsid w:val="009D2A78"/>
    <w:rsid w:val="009D4B73"/>
    <w:rsid w:val="009D53B1"/>
    <w:rsid w:val="009D5847"/>
    <w:rsid w:val="009D5B74"/>
    <w:rsid w:val="009E0970"/>
    <w:rsid w:val="009E2733"/>
    <w:rsid w:val="009E3A61"/>
    <w:rsid w:val="009E3E99"/>
    <w:rsid w:val="009F1FA0"/>
    <w:rsid w:val="009F26BA"/>
    <w:rsid w:val="009F5EFD"/>
    <w:rsid w:val="009F633B"/>
    <w:rsid w:val="009F7A9B"/>
    <w:rsid w:val="00A00F69"/>
    <w:rsid w:val="00A02254"/>
    <w:rsid w:val="00A13828"/>
    <w:rsid w:val="00A15AED"/>
    <w:rsid w:val="00A16011"/>
    <w:rsid w:val="00A20AED"/>
    <w:rsid w:val="00A230EB"/>
    <w:rsid w:val="00A23424"/>
    <w:rsid w:val="00A25DA9"/>
    <w:rsid w:val="00A27AA0"/>
    <w:rsid w:val="00A30909"/>
    <w:rsid w:val="00A30DB2"/>
    <w:rsid w:val="00A3181D"/>
    <w:rsid w:val="00A31ACC"/>
    <w:rsid w:val="00A3667E"/>
    <w:rsid w:val="00A36954"/>
    <w:rsid w:val="00A444E3"/>
    <w:rsid w:val="00A448E1"/>
    <w:rsid w:val="00A4530C"/>
    <w:rsid w:val="00A45A47"/>
    <w:rsid w:val="00A47CC9"/>
    <w:rsid w:val="00A52FCA"/>
    <w:rsid w:val="00A53122"/>
    <w:rsid w:val="00A547F4"/>
    <w:rsid w:val="00A57A3E"/>
    <w:rsid w:val="00A57AAF"/>
    <w:rsid w:val="00A60929"/>
    <w:rsid w:val="00A67BBF"/>
    <w:rsid w:val="00A7187A"/>
    <w:rsid w:val="00A7341E"/>
    <w:rsid w:val="00A773D7"/>
    <w:rsid w:val="00A802B4"/>
    <w:rsid w:val="00A82ADB"/>
    <w:rsid w:val="00A83B3E"/>
    <w:rsid w:val="00A840A6"/>
    <w:rsid w:val="00A840C3"/>
    <w:rsid w:val="00A9706C"/>
    <w:rsid w:val="00A9785B"/>
    <w:rsid w:val="00A97B0A"/>
    <w:rsid w:val="00AA3CCB"/>
    <w:rsid w:val="00AA52D1"/>
    <w:rsid w:val="00AA5560"/>
    <w:rsid w:val="00AA6DFC"/>
    <w:rsid w:val="00AA75CF"/>
    <w:rsid w:val="00AA7AFC"/>
    <w:rsid w:val="00AB2BF1"/>
    <w:rsid w:val="00AB3F29"/>
    <w:rsid w:val="00AB788F"/>
    <w:rsid w:val="00AB7C68"/>
    <w:rsid w:val="00AC2358"/>
    <w:rsid w:val="00AC6F7C"/>
    <w:rsid w:val="00AD122D"/>
    <w:rsid w:val="00AD3B54"/>
    <w:rsid w:val="00AD3D49"/>
    <w:rsid w:val="00AF10F8"/>
    <w:rsid w:val="00AF3F12"/>
    <w:rsid w:val="00AF714F"/>
    <w:rsid w:val="00B0012A"/>
    <w:rsid w:val="00B00A48"/>
    <w:rsid w:val="00B04C84"/>
    <w:rsid w:val="00B13235"/>
    <w:rsid w:val="00B14120"/>
    <w:rsid w:val="00B1486F"/>
    <w:rsid w:val="00B17287"/>
    <w:rsid w:val="00B1760C"/>
    <w:rsid w:val="00B23B49"/>
    <w:rsid w:val="00B256E4"/>
    <w:rsid w:val="00B2677B"/>
    <w:rsid w:val="00B27CB1"/>
    <w:rsid w:val="00B32A93"/>
    <w:rsid w:val="00B3435D"/>
    <w:rsid w:val="00B346AE"/>
    <w:rsid w:val="00B35B98"/>
    <w:rsid w:val="00B36CBF"/>
    <w:rsid w:val="00B42C97"/>
    <w:rsid w:val="00B517EC"/>
    <w:rsid w:val="00B52370"/>
    <w:rsid w:val="00B542CE"/>
    <w:rsid w:val="00B55794"/>
    <w:rsid w:val="00B575D1"/>
    <w:rsid w:val="00B61DE3"/>
    <w:rsid w:val="00B63A7B"/>
    <w:rsid w:val="00B64BFD"/>
    <w:rsid w:val="00B654C1"/>
    <w:rsid w:val="00B70125"/>
    <w:rsid w:val="00B723D5"/>
    <w:rsid w:val="00B74167"/>
    <w:rsid w:val="00B75DA1"/>
    <w:rsid w:val="00B77628"/>
    <w:rsid w:val="00B81261"/>
    <w:rsid w:val="00B81F8F"/>
    <w:rsid w:val="00B87A4B"/>
    <w:rsid w:val="00B87B44"/>
    <w:rsid w:val="00B908CC"/>
    <w:rsid w:val="00B91EAF"/>
    <w:rsid w:val="00B93B96"/>
    <w:rsid w:val="00B94E4B"/>
    <w:rsid w:val="00B95605"/>
    <w:rsid w:val="00B963D3"/>
    <w:rsid w:val="00BA1E82"/>
    <w:rsid w:val="00BA5A02"/>
    <w:rsid w:val="00BA607A"/>
    <w:rsid w:val="00BB08E7"/>
    <w:rsid w:val="00BB2633"/>
    <w:rsid w:val="00BB368C"/>
    <w:rsid w:val="00BB6DDC"/>
    <w:rsid w:val="00BB7F76"/>
    <w:rsid w:val="00BB7FB2"/>
    <w:rsid w:val="00BC0756"/>
    <w:rsid w:val="00BC116F"/>
    <w:rsid w:val="00BC70B9"/>
    <w:rsid w:val="00BC71D6"/>
    <w:rsid w:val="00BD0C66"/>
    <w:rsid w:val="00BD56C6"/>
    <w:rsid w:val="00BE1C75"/>
    <w:rsid w:val="00BE389E"/>
    <w:rsid w:val="00BE4D7C"/>
    <w:rsid w:val="00BE70FE"/>
    <w:rsid w:val="00BF1033"/>
    <w:rsid w:val="00BF1314"/>
    <w:rsid w:val="00BF28A5"/>
    <w:rsid w:val="00BF4D2C"/>
    <w:rsid w:val="00BF4F26"/>
    <w:rsid w:val="00BF5E57"/>
    <w:rsid w:val="00BF6898"/>
    <w:rsid w:val="00C00C16"/>
    <w:rsid w:val="00C01665"/>
    <w:rsid w:val="00C026D1"/>
    <w:rsid w:val="00C02C60"/>
    <w:rsid w:val="00C03BAD"/>
    <w:rsid w:val="00C076D3"/>
    <w:rsid w:val="00C07C5A"/>
    <w:rsid w:val="00C11E55"/>
    <w:rsid w:val="00C150AA"/>
    <w:rsid w:val="00C15B76"/>
    <w:rsid w:val="00C162D3"/>
    <w:rsid w:val="00C17128"/>
    <w:rsid w:val="00C20C39"/>
    <w:rsid w:val="00C2438C"/>
    <w:rsid w:val="00C27DCC"/>
    <w:rsid w:val="00C30CC9"/>
    <w:rsid w:val="00C31154"/>
    <w:rsid w:val="00C321FA"/>
    <w:rsid w:val="00C33E01"/>
    <w:rsid w:val="00C34D4E"/>
    <w:rsid w:val="00C354F9"/>
    <w:rsid w:val="00C3640D"/>
    <w:rsid w:val="00C36DDB"/>
    <w:rsid w:val="00C40C20"/>
    <w:rsid w:val="00C434E6"/>
    <w:rsid w:val="00C466E3"/>
    <w:rsid w:val="00C46910"/>
    <w:rsid w:val="00C518B0"/>
    <w:rsid w:val="00C519AB"/>
    <w:rsid w:val="00C52848"/>
    <w:rsid w:val="00C528E4"/>
    <w:rsid w:val="00C52EC0"/>
    <w:rsid w:val="00C56967"/>
    <w:rsid w:val="00C56E4E"/>
    <w:rsid w:val="00C5754D"/>
    <w:rsid w:val="00C601E3"/>
    <w:rsid w:val="00C605BE"/>
    <w:rsid w:val="00C60B91"/>
    <w:rsid w:val="00C663AE"/>
    <w:rsid w:val="00C66465"/>
    <w:rsid w:val="00C67B21"/>
    <w:rsid w:val="00C70DC2"/>
    <w:rsid w:val="00C742D7"/>
    <w:rsid w:val="00C74D92"/>
    <w:rsid w:val="00C76DB6"/>
    <w:rsid w:val="00C81DEA"/>
    <w:rsid w:val="00C820CF"/>
    <w:rsid w:val="00C84E5E"/>
    <w:rsid w:val="00C8589F"/>
    <w:rsid w:val="00C875C6"/>
    <w:rsid w:val="00C90B72"/>
    <w:rsid w:val="00C93198"/>
    <w:rsid w:val="00C95590"/>
    <w:rsid w:val="00C96166"/>
    <w:rsid w:val="00CA218D"/>
    <w:rsid w:val="00CA31EA"/>
    <w:rsid w:val="00CA52CF"/>
    <w:rsid w:val="00CA7C8D"/>
    <w:rsid w:val="00CB1D0D"/>
    <w:rsid w:val="00CB241B"/>
    <w:rsid w:val="00CB494B"/>
    <w:rsid w:val="00CB53D4"/>
    <w:rsid w:val="00CC36F6"/>
    <w:rsid w:val="00CC3DA5"/>
    <w:rsid w:val="00CC503A"/>
    <w:rsid w:val="00CD01D8"/>
    <w:rsid w:val="00CD03F0"/>
    <w:rsid w:val="00CD155B"/>
    <w:rsid w:val="00CD2565"/>
    <w:rsid w:val="00CD304F"/>
    <w:rsid w:val="00CE20B9"/>
    <w:rsid w:val="00CE25E9"/>
    <w:rsid w:val="00CE6A49"/>
    <w:rsid w:val="00CE726D"/>
    <w:rsid w:val="00CF1053"/>
    <w:rsid w:val="00CF1863"/>
    <w:rsid w:val="00CF1DC3"/>
    <w:rsid w:val="00CF4A55"/>
    <w:rsid w:val="00CF6F9F"/>
    <w:rsid w:val="00CF70DA"/>
    <w:rsid w:val="00CF7EF7"/>
    <w:rsid w:val="00D00A1C"/>
    <w:rsid w:val="00D0126F"/>
    <w:rsid w:val="00D02067"/>
    <w:rsid w:val="00D032B3"/>
    <w:rsid w:val="00D0557F"/>
    <w:rsid w:val="00D114F9"/>
    <w:rsid w:val="00D138A7"/>
    <w:rsid w:val="00D13E4F"/>
    <w:rsid w:val="00D16757"/>
    <w:rsid w:val="00D272C2"/>
    <w:rsid w:val="00D278C5"/>
    <w:rsid w:val="00D30C3A"/>
    <w:rsid w:val="00D30EC2"/>
    <w:rsid w:val="00D3213C"/>
    <w:rsid w:val="00D33E29"/>
    <w:rsid w:val="00D360B0"/>
    <w:rsid w:val="00D36DF3"/>
    <w:rsid w:val="00D37D0E"/>
    <w:rsid w:val="00D41281"/>
    <w:rsid w:val="00D470A3"/>
    <w:rsid w:val="00D47A16"/>
    <w:rsid w:val="00D52630"/>
    <w:rsid w:val="00D53B32"/>
    <w:rsid w:val="00D562D8"/>
    <w:rsid w:val="00D56679"/>
    <w:rsid w:val="00D60124"/>
    <w:rsid w:val="00D6054A"/>
    <w:rsid w:val="00D6057A"/>
    <w:rsid w:val="00D638AE"/>
    <w:rsid w:val="00D63F88"/>
    <w:rsid w:val="00D72278"/>
    <w:rsid w:val="00D73EE3"/>
    <w:rsid w:val="00D747B2"/>
    <w:rsid w:val="00D82268"/>
    <w:rsid w:val="00D82553"/>
    <w:rsid w:val="00D84450"/>
    <w:rsid w:val="00D8644F"/>
    <w:rsid w:val="00D8715C"/>
    <w:rsid w:val="00D9255F"/>
    <w:rsid w:val="00D92646"/>
    <w:rsid w:val="00D941A0"/>
    <w:rsid w:val="00D96736"/>
    <w:rsid w:val="00D97924"/>
    <w:rsid w:val="00DA24DD"/>
    <w:rsid w:val="00DA2DBA"/>
    <w:rsid w:val="00DA2FF6"/>
    <w:rsid w:val="00DA3941"/>
    <w:rsid w:val="00DA5AF0"/>
    <w:rsid w:val="00DA6923"/>
    <w:rsid w:val="00DB0957"/>
    <w:rsid w:val="00DB1012"/>
    <w:rsid w:val="00DB32F4"/>
    <w:rsid w:val="00DB7A81"/>
    <w:rsid w:val="00DC0223"/>
    <w:rsid w:val="00DC334A"/>
    <w:rsid w:val="00DC35E5"/>
    <w:rsid w:val="00DC5AAC"/>
    <w:rsid w:val="00DC7176"/>
    <w:rsid w:val="00DC7218"/>
    <w:rsid w:val="00DD3B3F"/>
    <w:rsid w:val="00DD4E6C"/>
    <w:rsid w:val="00DD505D"/>
    <w:rsid w:val="00DD51D7"/>
    <w:rsid w:val="00DE091B"/>
    <w:rsid w:val="00DE7EDC"/>
    <w:rsid w:val="00DF0B6B"/>
    <w:rsid w:val="00DF240D"/>
    <w:rsid w:val="00DF31A3"/>
    <w:rsid w:val="00DF4FDF"/>
    <w:rsid w:val="00DF5AC0"/>
    <w:rsid w:val="00DF7DAD"/>
    <w:rsid w:val="00E0015C"/>
    <w:rsid w:val="00E00479"/>
    <w:rsid w:val="00E016CD"/>
    <w:rsid w:val="00E01795"/>
    <w:rsid w:val="00E03556"/>
    <w:rsid w:val="00E06F8E"/>
    <w:rsid w:val="00E072AE"/>
    <w:rsid w:val="00E113C2"/>
    <w:rsid w:val="00E126BD"/>
    <w:rsid w:val="00E13E24"/>
    <w:rsid w:val="00E15127"/>
    <w:rsid w:val="00E16843"/>
    <w:rsid w:val="00E168BD"/>
    <w:rsid w:val="00E239AE"/>
    <w:rsid w:val="00E259C7"/>
    <w:rsid w:val="00E27844"/>
    <w:rsid w:val="00E304D6"/>
    <w:rsid w:val="00E31471"/>
    <w:rsid w:val="00E33964"/>
    <w:rsid w:val="00E36CF9"/>
    <w:rsid w:val="00E42891"/>
    <w:rsid w:val="00E43E46"/>
    <w:rsid w:val="00E44CFE"/>
    <w:rsid w:val="00E4769D"/>
    <w:rsid w:val="00E509FB"/>
    <w:rsid w:val="00E51B7C"/>
    <w:rsid w:val="00E53813"/>
    <w:rsid w:val="00E53D0E"/>
    <w:rsid w:val="00E53D18"/>
    <w:rsid w:val="00E5560D"/>
    <w:rsid w:val="00E61574"/>
    <w:rsid w:val="00E62CA8"/>
    <w:rsid w:val="00E63294"/>
    <w:rsid w:val="00E64A6B"/>
    <w:rsid w:val="00E66F0D"/>
    <w:rsid w:val="00E74B2B"/>
    <w:rsid w:val="00E759FD"/>
    <w:rsid w:val="00E76967"/>
    <w:rsid w:val="00E776A1"/>
    <w:rsid w:val="00E83241"/>
    <w:rsid w:val="00E83709"/>
    <w:rsid w:val="00E949CF"/>
    <w:rsid w:val="00EA03ED"/>
    <w:rsid w:val="00EA0D21"/>
    <w:rsid w:val="00EA49D7"/>
    <w:rsid w:val="00EB01ED"/>
    <w:rsid w:val="00EC0CA1"/>
    <w:rsid w:val="00EC0EA7"/>
    <w:rsid w:val="00EC374B"/>
    <w:rsid w:val="00EC4998"/>
    <w:rsid w:val="00EC6CF3"/>
    <w:rsid w:val="00ED2897"/>
    <w:rsid w:val="00EE0791"/>
    <w:rsid w:val="00EE1DB5"/>
    <w:rsid w:val="00EE348E"/>
    <w:rsid w:val="00EE3971"/>
    <w:rsid w:val="00EE3E0C"/>
    <w:rsid w:val="00EE3F1C"/>
    <w:rsid w:val="00EE586F"/>
    <w:rsid w:val="00EF0E29"/>
    <w:rsid w:val="00EF11BD"/>
    <w:rsid w:val="00EF1E03"/>
    <w:rsid w:val="00EF3EB2"/>
    <w:rsid w:val="00EF6992"/>
    <w:rsid w:val="00F00395"/>
    <w:rsid w:val="00F00D7B"/>
    <w:rsid w:val="00F01F59"/>
    <w:rsid w:val="00F035C4"/>
    <w:rsid w:val="00F04C0A"/>
    <w:rsid w:val="00F06DCF"/>
    <w:rsid w:val="00F108D1"/>
    <w:rsid w:val="00F115A2"/>
    <w:rsid w:val="00F11F0B"/>
    <w:rsid w:val="00F1222D"/>
    <w:rsid w:val="00F13825"/>
    <w:rsid w:val="00F15CC2"/>
    <w:rsid w:val="00F164D9"/>
    <w:rsid w:val="00F20736"/>
    <w:rsid w:val="00F20F87"/>
    <w:rsid w:val="00F22969"/>
    <w:rsid w:val="00F242A0"/>
    <w:rsid w:val="00F2576D"/>
    <w:rsid w:val="00F26BB4"/>
    <w:rsid w:val="00F279D8"/>
    <w:rsid w:val="00F27B7F"/>
    <w:rsid w:val="00F370C5"/>
    <w:rsid w:val="00F41BC0"/>
    <w:rsid w:val="00F41C8B"/>
    <w:rsid w:val="00F42BFB"/>
    <w:rsid w:val="00F42F50"/>
    <w:rsid w:val="00F4493D"/>
    <w:rsid w:val="00F52DB4"/>
    <w:rsid w:val="00F53237"/>
    <w:rsid w:val="00F564C0"/>
    <w:rsid w:val="00F56A43"/>
    <w:rsid w:val="00F60086"/>
    <w:rsid w:val="00F64CB8"/>
    <w:rsid w:val="00F65551"/>
    <w:rsid w:val="00F65BEB"/>
    <w:rsid w:val="00F702D6"/>
    <w:rsid w:val="00F70BED"/>
    <w:rsid w:val="00F70D8E"/>
    <w:rsid w:val="00F72859"/>
    <w:rsid w:val="00F73974"/>
    <w:rsid w:val="00F777C7"/>
    <w:rsid w:val="00F8127C"/>
    <w:rsid w:val="00F820F7"/>
    <w:rsid w:val="00F8478A"/>
    <w:rsid w:val="00F85024"/>
    <w:rsid w:val="00F8558A"/>
    <w:rsid w:val="00F8741F"/>
    <w:rsid w:val="00F950A8"/>
    <w:rsid w:val="00FA0E65"/>
    <w:rsid w:val="00FA1FFC"/>
    <w:rsid w:val="00FA2042"/>
    <w:rsid w:val="00FA2291"/>
    <w:rsid w:val="00FA509C"/>
    <w:rsid w:val="00FA51C6"/>
    <w:rsid w:val="00FA623A"/>
    <w:rsid w:val="00FA6D91"/>
    <w:rsid w:val="00FB66D7"/>
    <w:rsid w:val="00FC01C1"/>
    <w:rsid w:val="00FC0D4E"/>
    <w:rsid w:val="00FC1A18"/>
    <w:rsid w:val="00FC2927"/>
    <w:rsid w:val="00FC361E"/>
    <w:rsid w:val="00FC4285"/>
    <w:rsid w:val="00FC540A"/>
    <w:rsid w:val="00FC688B"/>
    <w:rsid w:val="00FC6BDD"/>
    <w:rsid w:val="00FC6F0C"/>
    <w:rsid w:val="00FD0B1D"/>
    <w:rsid w:val="00FD23A8"/>
    <w:rsid w:val="00FD3B09"/>
    <w:rsid w:val="00FE11BF"/>
    <w:rsid w:val="00FE1DEA"/>
    <w:rsid w:val="00FE2595"/>
    <w:rsid w:val="00FE577D"/>
    <w:rsid w:val="00FE5DE9"/>
    <w:rsid w:val="00FF1853"/>
    <w:rsid w:val="00FF3A09"/>
    <w:rsid w:val="00FF7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214546-5D9F-4BBE-8934-70B43D568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4F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4FF1"/>
    <w:rPr>
      <w:color w:val="0563C1" w:themeColor="hyperlink"/>
      <w:u w:val="single"/>
    </w:rPr>
  </w:style>
  <w:style w:type="table" w:styleId="TableGrid">
    <w:name w:val="Table Grid"/>
    <w:basedOn w:val="TableNormal"/>
    <w:rsid w:val="00804F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04FF1"/>
    <w:pPr>
      <w:tabs>
        <w:tab w:val="center" w:pos="4703"/>
        <w:tab w:val="right" w:pos="9406"/>
      </w:tabs>
      <w:spacing w:after="0" w:line="240" w:lineRule="auto"/>
    </w:pPr>
  </w:style>
  <w:style w:type="character" w:customStyle="1" w:styleId="FooterChar">
    <w:name w:val="Footer Char"/>
    <w:basedOn w:val="DefaultParagraphFont"/>
    <w:link w:val="Footer"/>
    <w:uiPriority w:val="99"/>
    <w:rsid w:val="00804FF1"/>
  </w:style>
  <w:style w:type="paragraph" w:styleId="ListParagraph">
    <w:name w:val="List Paragraph"/>
    <w:basedOn w:val="Normal"/>
    <w:uiPriority w:val="34"/>
    <w:qFormat/>
    <w:rsid w:val="00805B45"/>
    <w:pPr>
      <w:ind w:left="720"/>
      <w:contextualSpacing/>
    </w:pPr>
  </w:style>
  <w:style w:type="character" w:customStyle="1" w:styleId="FontStyle36">
    <w:name w:val="Font Style36"/>
    <w:uiPriority w:val="99"/>
    <w:rsid w:val="00756375"/>
    <w:rPr>
      <w:rFonts w:ascii="Times New Roman" w:hAnsi="Times New Roman" w:cs="Times New Roman"/>
      <w:sz w:val="16"/>
      <w:szCs w:val="16"/>
    </w:rPr>
  </w:style>
  <w:style w:type="paragraph" w:styleId="Header">
    <w:name w:val="header"/>
    <w:basedOn w:val="Normal"/>
    <w:link w:val="HeaderChar"/>
    <w:uiPriority w:val="99"/>
    <w:unhideWhenUsed/>
    <w:rsid w:val="002D5D77"/>
    <w:pPr>
      <w:tabs>
        <w:tab w:val="center" w:pos="4703"/>
        <w:tab w:val="right" w:pos="9406"/>
      </w:tabs>
      <w:spacing w:after="0" w:line="240" w:lineRule="auto"/>
    </w:pPr>
  </w:style>
  <w:style w:type="character" w:customStyle="1" w:styleId="HeaderChar">
    <w:name w:val="Header Char"/>
    <w:basedOn w:val="DefaultParagraphFont"/>
    <w:link w:val="Header"/>
    <w:uiPriority w:val="99"/>
    <w:rsid w:val="002D5D77"/>
  </w:style>
  <w:style w:type="paragraph" w:styleId="NormalWeb">
    <w:name w:val="Normal (Web)"/>
    <w:basedOn w:val="Normal"/>
    <w:uiPriority w:val="99"/>
    <w:unhideWhenUsed/>
    <w:rsid w:val="001D27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 text_"/>
    <w:basedOn w:val="DefaultParagraphFont"/>
    <w:link w:val="1"/>
    <w:rsid w:val="00F035C4"/>
    <w:rPr>
      <w:rFonts w:ascii="Verdana" w:eastAsia="Verdana" w:hAnsi="Verdana" w:cs="Verdana"/>
      <w:spacing w:val="2"/>
      <w:sz w:val="18"/>
      <w:szCs w:val="18"/>
      <w:shd w:val="clear" w:color="auto" w:fill="FFFFFF"/>
    </w:rPr>
  </w:style>
  <w:style w:type="paragraph" w:customStyle="1" w:styleId="1">
    <w:name w:val="Основен текст1"/>
    <w:basedOn w:val="Normal"/>
    <w:link w:val="Bodytext"/>
    <w:rsid w:val="00F035C4"/>
    <w:pPr>
      <w:widowControl w:val="0"/>
      <w:shd w:val="clear" w:color="auto" w:fill="FFFFFF"/>
      <w:spacing w:before="180" w:after="0" w:line="278" w:lineRule="exact"/>
      <w:jc w:val="both"/>
    </w:pPr>
    <w:rPr>
      <w:rFonts w:ascii="Verdana" w:eastAsia="Verdana" w:hAnsi="Verdana" w:cs="Verdana"/>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k@tg.government.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E00DC-D00D-4335-9AB3-48D7DE5E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9947</TotalTime>
  <Pages>7</Pages>
  <Words>3005</Words>
  <Characters>17130</Characters>
  <Application>Microsoft Office Word</Application>
  <DocSecurity>0</DocSecurity>
  <Lines>142</Lines>
  <Paragraphs>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20095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AVIK2-PC</dc:creator>
  <cp:keywords/>
  <dc:description/>
  <cp:lastModifiedBy>AVIK2-PC</cp:lastModifiedBy>
  <cp:revision>867</cp:revision>
  <cp:lastPrinted>2023-06-15T06:35:00Z</cp:lastPrinted>
  <dcterms:created xsi:type="dcterms:W3CDTF">2018-12-05T11:26:00Z</dcterms:created>
  <dcterms:modified xsi:type="dcterms:W3CDTF">2025-06-25T11:27:00Z</dcterms:modified>
</cp:coreProperties>
</file>